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92907" w14:textId="77777777" w:rsidR="007626EB" w:rsidRPr="00FD2DE0" w:rsidRDefault="007626EB" w:rsidP="007626EB">
      <w:pPr>
        <w:spacing w:after="0" w:line="240" w:lineRule="auto"/>
        <w:ind w:left="284" w:hanging="284"/>
        <w:jc w:val="both"/>
        <w:rPr>
          <w:rFonts w:cstheme="minorHAnsi"/>
          <w:b/>
          <w:sz w:val="28"/>
          <w:szCs w:val="28"/>
        </w:rPr>
      </w:pPr>
      <w:bookmarkStart w:id="0" w:name="_Hlk40181215"/>
    </w:p>
    <w:p w14:paraId="0ED7E6E2" w14:textId="77777777" w:rsidR="007626EB" w:rsidRPr="00FD2DE0" w:rsidRDefault="007626EB" w:rsidP="007626EB">
      <w:pPr>
        <w:spacing w:after="0"/>
        <w:ind w:left="3540" w:firstLine="708"/>
        <w:jc w:val="both"/>
        <w:rPr>
          <w:rFonts w:cstheme="minorHAnsi"/>
          <w:b/>
          <w:sz w:val="28"/>
          <w:szCs w:val="28"/>
        </w:rPr>
      </w:pPr>
    </w:p>
    <w:p w14:paraId="0BC130D0" w14:textId="77777777" w:rsidR="007626EB" w:rsidRPr="00FD2DE0" w:rsidRDefault="007626EB" w:rsidP="007626EB">
      <w:pPr>
        <w:spacing w:after="0"/>
        <w:ind w:left="3540" w:firstLine="708"/>
        <w:jc w:val="both"/>
        <w:rPr>
          <w:rFonts w:cstheme="minorHAnsi"/>
          <w:b/>
          <w:sz w:val="28"/>
          <w:szCs w:val="28"/>
        </w:rPr>
      </w:pPr>
    </w:p>
    <w:p w14:paraId="0D7A64B2" w14:textId="77777777" w:rsidR="007626EB" w:rsidRPr="00FD2DE0" w:rsidRDefault="007626EB" w:rsidP="007626EB">
      <w:pPr>
        <w:spacing w:after="0"/>
        <w:ind w:left="3540" w:firstLine="708"/>
        <w:jc w:val="both"/>
        <w:rPr>
          <w:rFonts w:cstheme="minorHAnsi"/>
          <w:b/>
          <w:sz w:val="28"/>
          <w:szCs w:val="28"/>
        </w:rPr>
      </w:pPr>
    </w:p>
    <w:p w14:paraId="2B75BEEE" w14:textId="77777777" w:rsidR="007626EB" w:rsidRPr="00FD2DE0" w:rsidRDefault="007626EB" w:rsidP="007626EB">
      <w:pPr>
        <w:spacing w:after="0"/>
        <w:ind w:left="3540" w:firstLine="708"/>
        <w:jc w:val="both"/>
        <w:rPr>
          <w:rFonts w:cstheme="minorHAnsi"/>
          <w:b/>
          <w:sz w:val="28"/>
          <w:szCs w:val="28"/>
        </w:rPr>
      </w:pPr>
    </w:p>
    <w:p w14:paraId="5F2A8820" w14:textId="77777777" w:rsidR="007626EB" w:rsidRPr="00FD2DE0" w:rsidRDefault="007626EB" w:rsidP="007626EB">
      <w:pPr>
        <w:spacing w:after="0"/>
        <w:ind w:left="3540" w:firstLine="708"/>
        <w:jc w:val="both"/>
        <w:rPr>
          <w:rFonts w:cstheme="minorHAnsi"/>
          <w:b/>
          <w:sz w:val="28"/>
          <w:szCs w:val="28"/>
        </w:rPr>
      </w:pPr>
    </w:p>
    <w:p w14:paraId="28CEFD81" w14:textId="77777777" w:rsidR="007626EB" w:rsidRPr="00FD2DE0" w:rsidRDefault="007626EB" w:rsidP="007626EB">
      <w:pPr>
        <w:spacing w:after="0"/>
        <w:ind w:left="3540" w:firstLine="708"/>
        <w:jc w:val="center"/>
        <w:rPr>
          <w:rFonts w:cstheme="minorHAnsi"/>
          <w:b/>
          <w:sz w:val="28"/>
          <w:szCs w:val="28"/>
        </w:rPr>
      </w:pPr>
    </w:p>
    <w:p w14:paraId="6A82E5E7" w14:textId="4E1F66B2" w:rsidR="007626EB" w:rsidRDefault="007626EB" w:rsidP="009C3090">
      <w:pPr>
        <w:jc w:val="center"/>
        <w:rPr>
          <w:rFonts w:cstheme="minorHAnsi"/>
          <w:b/>
          <w:sz w:val="28"/>
          <w:szCs w:val="28"/>
        </w:rPr>
      </w:pPr>
      <w:r>
        <w:rPr>
          <w:rFonts w:cstheme="minorHAnsi"/>
          <w:b/>
          <w:sz w:val="28"/>
          <w:szCs w:val="28"/>
        </w:rPr>
        <w:t>T</w:t>
      </w:r>
      <w:r w:rsidRPr="00FD2DE0">
        <w:rPr>
          <w:rFonts w:cstheme="minorHAnsi"/>
          <w:b/>
          <w:sz w:val="28"/>
          <w:szCs w:val="28"/>
        </w:rPr>
        <w:t>ém</w:t>
      </w:r>
      <w:r>
        <w:rPr>
          <w:rFonts w:cstheme="minorHAnsi"/>
          <w:b/>
          <w:sz w:val="28"/>
          <w:szCs w:val="28"/>
        </w:rPr>
        <w:t>y</w:t>
      </w:r>
      <w:r w:rsidRPr="00FD2DE0">
        <w:rPr>
          <w:rFonts w:cstheme="minorHAnsi"/>
          <w:b/>
          <w:sz w:val="28"/>
          <w:szCs w:val="28"/>
        </w:rPr>
        <w:t xml:space="preserve"> dizertačných prác</w:t>
      </w:r>
      <w:r w:rsidR="009C3090">
        <w:rPr>
          <w:rFonts w:cstheme="minorHAnsi"/>
          <w:b/>
          <w:sz w:val="28"/>
          <w:szCs w:val="28"/>
        </w:rPr>
        <w:t xml:space="preserve"> </w:t>
      </w:r>
      <w:r w:rsidRPr="00FD2DE0">
        <w:rPr>
          <w:rFonts w:cstheme="minorHAnsi"/>
          <w:b/>
          <w:sz w:val="28"/>
          <w:szCs w:val="28"/>
        </w:rPr>
        <w:t>pre študijn</w:t>
      </w:r>
      <w:r>
        <w:rPr>
          <w:rFonts w:cstheme="minorHAnsi"/>
          <w:b/>
          <w:sz w:val="28"/>
          <w:szCs w:val="28"/>
        </w:rPr>
        <w:t xml:space="preserve">ý </w:t>
      </w:r>
      <w:r w:rsidRPr="00FD2DE0">
        <w:rPr>
          <w:rFonts w:cstheme="minorHAnsi"/>
          <w:b/>
          <w:sz w:val="28"/>
          <w:szCs w:val="28"/>
        </w:rPr>
        <w:t>program</w:t>
      </w:r>
      <w:r>
        <w:rPr>
          <w:rFonts w:cstheme="minorHAnsi"/>
          <w:b/>
          <w:sz w:val="28"/>
          <w:szCs w:val="28"/>
        </w:rPr>
        <w:t xml:space="preserve"> </w:t>
      </w:r>
      <w:r w:rsidR="00982886" w:rsidRPr="00826FF2">
        <w:rPr>
          <w:rFonts w:cstheme="minorHAnsi"/>
          <w:b/>
          <w:sz w:val="28"/>
          <w:szCs w:val="28"/>
        </w:rPr>
        <w:t>V</w:t>
      </w:r>
      <w:r w:rsidRPr="00826FF2">
        <w:rPr>
          <w:rFonts w:cstheme="minorHAnsi"/>
          <w:b/>
          <w:sz w:val="28"/>
          <w:szCs w:val="28"/>
        </w:rPr>
        <w:t xml:space="preserve">erejná správa </w:t>
      </w:r>
    </w:p>
    <w:p w14:paraId="579BCCDC" w14:textId="44F44835" w:rsidR="007626EB" w:rsidRPr="00FD2DE0" w:rsidRDefault="007626EB" w:rsidP="007626EB">
      <w:pPr>
        <w:jc w:val="center"/>
        <w:rPr>
          <w:rFonts w:cstheme="minorHAnsi"/>
          <w:b/>
          <w:sz w:val="28"/>
          <w:szCs w:val="28"/>
        </w:rPr>
      </w:pPr>
      <w:r>
        <w:rPr>
          <w:rFonts w:cstheme="minorHAnsi"/>
          <w:b/>
          <w:sz w:val="28"/>
          <w:szCs w:val="28"/>
        </w:rPr>
        <w:t xml:space="preserve">v </w:t>
      </w:r>
      <w:r w:rsidRPr="00FD2DE0">
        <w:rPr>
          <w:rFonts w:cstheme="minorHAnsi"/>
          <w:b/>
          <w:sz w:val="28"/>
          <w:szCs w:val="28"/>
        </w:rPr>
        <w:t>študijn</w:t>
      </w:r>
      <w:r>
        <w:rPr>
          <w:rFonts w:cstheme="minorHAnsi"/>
          <w:b/>
          <w:sz w:val="28"/>
          <w:szCs w:val="28"/>
        </w:rPr>
        <w:t>om</w:t>
      </w:r>
      <w:r w:rsidRPr="00FD2DE0">
        <w:rPr>
          <w:rFonts w:cstheme="minorHAnsi"/>
          <w:b/>
          <w:sz w:val="28"/>
          <w:szCs w:val="28"/>
        </w:rPr>
        <w:t xml:space="preserve"> odbor</w:t>
      </w:r>
      <w:r>
        <w:rPr>
          <w:rFonts w:cstheme="minorHAnsi"/>
          <w:b/>
          <w:sz w:val="28"/>
          <w:szCs w:val="28"/>
        </w:rPr>
        <w:t>e</w:t>
      </w:r>
      <w:r w:rsidRPr="00FD2DE0">
        <w:rPr>
          <w:rFonts w:cstheme="minorHAnsi"/>
          <w:b/>
          <w:sz w:val="28"/>
          <w:szCs w:val="28"/>
        </w:rPr>
        <w:t xml:space="preserve"> </w:t>
      </w:r>
      <w:r w:rsidRPr="00826FF2">
        <w:rPr>
          <w:rFonts w:cstheme="minorHAnsi"/>
          <w:b/>
          <w:i/>
          <w:iCs/>
          <w:sz w:val="28"/>
          <w:szCs w:val="28"/>
        </w:rPr>
        <w:t>ekonómia a manažment</w:t>
      </w:r>
    </w:p>
    <w:p w14:paraId="0F0EF602" w14:textId="77777777" w:rsidR="007626EB" w:rsidRPr="00FD2DE0" w:rsidRDefault="007626EB" w:rsidP="007626EB">
      <w:pPr>
        <w:jc w:val="center"/>
        <w:rPr>
          <w:rFonts w:cstheme="minorHAnsi"/>
          <w:b/>
          <w:sz w:val="24"/>
          <w:szCs w:val="24"/>
        </w:rPr>
      </w:pPr>
      <w:r w:rsidRPr="00FD2DE0">
        <w:rPr>
          <w:rFonts w:cstheme="minorHAnsi"/>
          <w:b/>
          <w:sz w:val="28"/>
          <w:szCs w:val="28"/>
        </w:rPr>
        <w:t>pre akademický rok 2020/2021</w:t>
      </w:r>
    </w:p>
    <w:p w14:paraId="4C005549" w14:textId="7346E233" w:rsidR="007626EB" w:rsidRPr="00FD2DE0" w:rsidRDefault="00982886" w:rsidP="009C3090">
      <w:pPr>
        <w:spacing w:after="0"/>
        <w:jc w:val="center"/>
        <w:rPr>
          <w:rFonts w:cstheme="minorHAnsi"/>
          <w:b/>
          <w:sz w:val="28"/>
          <w:szCs w:val="28"/>
        </w:rPr>
      </w:pPr>
      <w:r>
        <w:rPr>
          <w:rFonts w:cstheme="minorHAnsi"/>
          <w:b/>
          <w:sz w:val="28"/>
          <w:szCs w:val="28"/>
        </w:rPr>
        <w:t xml:space="preserve"> </w:t>
      </w:r>
    </w:p>
    <w:p w14:paraId="43D4B1F4" w14:textId="77777777" w:rsidR="007626EB" w:rsidRPr="00FD2DE0" w:rsidRDefault="007626EB" w:rsidP="007626EB">
      <w:pPr>
        <w:spacing w:after="0" w:line="240" w:lineRule="auto"/>
        <w:ind w:left="284" w:hanging="284"/>
        <w:jc w:val="both"/>
        <w:rPr>
          <w:rFonts w:cstheme="minorHAnsi"/>
          <w:b/>
          <w:sz w:val="28"/>
          <w:szCs w:val="28"/>
        </w:rPr>
      </w:pPr>
    </w:p>
    <w:p w14:paraId="51BBAEB6" w14:textId="77777777" w:rsidR="007626EB" w:rsidRPr="00FD2DE0" w:rsidRDefault="007626EB" w:rsidP="007626EB">
      <w:pPr>
        <w:spacing w:after="0" w:line="240" w:lineRule="auto"/>
        <w:ind w:left="284" w:hanging="284"/>
        <w:jc w:val="both"/>
        <w:rPr>
          <w:rFonts w:cstheme="minorHAnsi"/>
          <w:b/>
          <w:sz w:val="28"/>
          <w:szCs w:val="28"/>
        </w:rPr>
      </w:pPr>
    </w:p>
    <w:p w14:paraId="282A6A7D" w14:textId="77777777" w:rsidR="007626EB" w:rsidRPr="00FD2DE0" w:rsidRDefault="007626EB" w:rsidP="007626EB">
      <w:pPr>
        <w:spacing w:after="0" w:line="240" w:lineRule="auto"/>
        <w:ind w:left="284" w:hanging="284"/>
        <w:jc w:val="both"/>
        <w:rPr>
          <w:rFonts w:cstheme="minorHAnsi"/>
          <w:b/>
          <w:sz w:val="28"/>
          <w:szCs w:val="28"/>
        </w:rPr>
      </w:pPr>
      <w:bookmarkStart w:id="1" w:name="_GoBack"/>
      <w:bookmarkEnd w:id="1"/>
    </w:p>
    <w:p w14:paraId="7E44063D" w14:textId="77777777" w:rsidR="007626EB" w:rsidRPr="00FD2DE0" w:rsidRDefault="007626EB" w:rsidP="007626EB">
      <w:pPr>
        <w:spacing w:after="0" w:line="240" w:lineRule="auto"/>
        <w:ind w:left="284" w:hanging="284"/>
        <w:jc w:val="both"/>
        <w:rPr>
          <w:rFonts w:cstheme="minorHAnsi"/>
          <w:b/>
          <w:sz w:val="28"/>
          <w:szCs w:val="28"/>
        </w:rPr>
      </w:pPr>
    </w:p>
    <w:p w14:paraId="12B04148" w14:textId="77777777" w:rsidR="007626EB" w:rsidRPr="00FD2DE0" w:rsidRDefault="007626EB" w:rsidP="007626EB">
      <w:pPr>
        <w:spacing w:after="0" w:line="240" w:lineRule="auto"/>
        <w:ind w:left="284" w:hanging="284"/>
        <w:jc w:val="both"/>
        <w:rPr>
          <w:rFonts w:cstheme="minorHAnsi"/>
          <w:b/>
          <w:sz w:val="28"/>
          <w:szCs w:val="28"/>
        </w:rPr>
      </w:pPr>
    </w:p>
    <w:bookmarkEnd w:id="0"/>
    <w:p w14:paraId="0EC52906" w14:textId="77777777" w:rsidR="007626EB" w:rsidRPr="00FD2DE0" w:rsidRDefault="007626EB" w:rsidP="007626EB">
      <w:pPr>
        <w:spacing w:after="0" w:line="240" w:lineRule="auto"/>
        <w:ind w:left="284" w:hanging="284"/>
        <w:jc w:val="both"/>
        <w:rPr>
          <w:rFonts w:cstheme="minorHAnsi"/>
          <w:b/>
          <w:sz w:val="28"/>
          <w:szCs w:val="28"/>
        </w:rPr>
      </w:pPr>
    </w:p>
    <w:p w14:paraId="3CC371B1" w14:textId="77777777" w:rsidR="007626EB" w:rsidRPr="00FD2DE0" w:rsidRDefault="007626EB" w:rsidP="007626EB">
      <w:pPr>
        <w:spacing w:after="0" w:line="240" w:lineRule="auto"/>
        <w:ind w:left="284" w:hanging="284"/>
        <w:jc w:val="both"/>
        <w:rPr>
          <w:rFonts w:cstheme="minorHAnsi"/>
          <w:b/>
          <w:sz w:val="28"/>
          <w:szCs w:val="28"/>
        </w:rPr>
      </w:pPr>
    </w:p>
    <w:p w14:paraId="30ED7B14" w14:textId="77777777" w:rsidR="007626EB" w:rsidRPr="00FD2DE0" w:rsidRDefault="007626EB" w:rsidP="007626EB">
      <w:pPr>
        <w:spacing w:after="0" w:line="240" w:lineRule="auto"/>
        <w:ind w:left="284" w:hanging="284"/>
        <w:jc w:val="both"/>
        <w:rPr>
          <w:rFonts w:cstheme="minorHAnsi"/>
          <w:b/>
          <w:sz w:val="28"/>
          <w:szCs w:val="28"/>
        </w:rPr>
      </w:pPr>
    </w:p>
    <w:p w14:paraId="219777B3" w14:textId="77777777" w:rsidR="007626EB" w:rsidRPr="00FD2DE0" w:rsidRDefault="007626EB" w:rsidP="007626EB">
      <w:pPr>
        <w:spacing w:after="0" w:line="240" w:lineRule="auto"/>
        <w:ind w:left="284" w:hanging="284"/>
        <w:jc w:val="both"/>
        <w:rPr>
          <w:rFonts w:cstheme="minorHAnsi"/>
          <w:b/>
          <w:sz w:val="28"/>
          <w:szCs w:val="28"/>
        </w:rPr>
      </w:pPr>
    </w:p>
    <w:p w14:paraId="4AD7C1CD" w14:textId="77777777" w:rsidR="007626EB" w:rsidRPr="00FD2DE0" w:rsidRDefault="007626EB" w:rsidP="007626EB">
      <w:pPr>
        <w:spacing w:after="0" w:line="240" w:lineRule="auto"/>
        <w:ind w:left="284" w:hanging="284"/>
        <w:jc w:val="both"/>
        <w:rPr>
          <w:rFonts w:cstheme="minorHAnsi"/>
          <w:b/>
          <w:sz w:val="28"/>
          <w:szCs w:val="28"/>
        </w:rPr>
      </w:pPr>
    </w:p>
    <w:p w14:paraId="5232C304" w14:textId="77777777" w:rsidR="007626EB" w:rsidRPr="00FD2DE0" w:rsidRDefault="007626EB" w:rsidP="007626EB">
      <w:pPr>
        <w:spacing w:after="0" w:line="240" w:lineRule="auto"/>
        <w:ind w:left="284" w:hanging="284"/>
        <w:jc w:val="both"/>
        <w:rPr>
          <w:rFonts w:cstheme="minorHAnsi"/>
          <w:b/>
          <w:sz w:val="28"/>
          <w:szCs w:val="28"/>
        </w:rPr>
      </w:pPr>
    </w:p>
    <w:p w14:paraId="00705FBA" w14:textId="77777777" w:rsidR="007626EB" w:rsidRPr="00FD2DE0" w:rsidRDefault="007626EB" w:rsidP="007626EB">
      <w:pPr>
        <w:spacing w:after="0" w:line="240" w:lineRule="auto"/>
        <w:ind w:left="284" w:hanging="284"/>
        <w:jc w:val="both"/>
        <w:rPr>
          <w:rFonts w:cstheme="minorHAnsi"/>
          <w:b/>
          <w:sz w:val="28"/>
          <w:szCs w:val="28"/>
        </w:rPr>
      </w:pPr>
    </w:p>
    <w:p w14:paraId="72150BEE" w14:textId="77777777" w:rsidR="007626EB" w:rsidRPr="00FD2DE0" w:rsidRDefault="007626EB" w:rsidP="007626EB">
      <w:pPr>
        <w:spacing w:after="0" w:line="240" w:lineRule="auto"/>
        <w:ind w:left="284" w:hanging="284"/>
        <w:jc w:val="both"/>
        <w:rPr>
          <w:rFonts w:cstheme="minorHAnsi"/>
          <w:b/>
          <w:sz w:val="28"/>
          <w:szCs w:val="28"/>
        </w:rPr>
      </w:pPr>
    </w:p>
    <w:p w14:paraId="2C778D7E" w14:textId="3FD7EE16" w:rsidR="007626EB" w:rsidRDefault="007626EB" w:rsidP="007626EB">
      <w:pPr>
        <w:spacing w:after="0" w:line="240" w:lineRule="auto"/>
        <w:ind w:left="284" w:hanging="284"/>
        <w:jc w:val="both"/>
        <w:rPr>
          <w:rFonts w:cstheme="minorHAnsi"/>
          <w:b/>
          <w:sz w:val="28"/>
          <w:szCs w:val="28"/>
        </w:rPr>
      </w:pPr>
    </w:p>
    <w:p w14:paraId="59D5A067" w14:textId="73776429" w:rsidR="007626EB" w:rsidRDefault="007626EB" w:rsidP="007626EB">
      <w:pPr>
        <w:spacing w:after="0" w:line="240" w:lineRule="auto"/>
        <w:ind w:left="284" w:hanging="284"/>
        <w:jc w:val="both"/>
        <w:rPr>
          <w:rFonts w:cstheme="minorHAnsi"/>
          <w:b/>
          <w:sz w:val="28"/>
          <w:szCs w:val="28"/>
        </w:rPr>
      </w:pPr>
    </w:p>
    <w:p w14:paraId="464A6371" w14:textId="2ED5CB48" w:rsidR="007626EB" w:rsidRDefault="007626EB" w:rsidP="007626EB">
      <w:pPr>
        <w:spacing w:after="0" w:line="240" w:lineRule="auto"/>
        <w:ind w:left="284" w:hanging="284"/>
        <w:jc w:val="both"/>
        <w:rPr>
          <w:rFonts w:cstheme="minorHAnsi"/>
          <w:b/>
          <w:sz w:val="28"/>
          <w:szCs w:val="28"/>
        </w:rPr>
      </w:pPr>
    </w:p>
    <w:p w14:paraId="5AE44BD7" w14:textId="033E6A46" w:rsidR="007626EB" w:rsidRDefault="007626EB" w:rsidP="007626EB">
      <w:pPr>
        <w:spacing w:after="0" w:line="240" w:lineRule="auto"/>
        <w:ind w:left="284" w:hanging="284"/>
        <w:jc w:val="both"/>
        <w:rPr>
          <w:rFonts w:cstheme="minorHAnsi"/>
          <w:b/>
          <w:sz w:val="28"/>
          <w:szCs w:val="28"/>
        </w:rPr>
      </w:pPr>
    </w:p>
    <w:p w14:paraId="0C7FB9E1" w14:textId="1B0A93EE" w:rsidR="007626EB" w:rsidRDefault="007626EB" w:rsidP="007626EB">
      <w:pPr>
        <w:spacing w:after="0" w:line="240" w:lineRule="auto"/>
        <w:ind w:left="284" w:hanging="284"/>
        <w:jc w:val="both"/>
        <w:rPr>
          <w:rFonts w:cstheme="minorHAnsi"/>
          <w:b/>
          <w:sz w:val="28"/>
          <w:szCs w:val="28"/>
        </w:rPr>
      </w:pPr>
    </w:p>
    <w:p w14:paraId="7FD9DBDA" w14:textId="63D4394F" w:rsidR="007626EB" w:rsidRDefault="007626EB" w:rsidP="007626EB">
      <w:pPr>
        <w:spacing w:after="0" w:line="240" w:lineRule="auto"/>
        <w:ind w:left="284" w:hanging="284"/>
        <w:jc w:val="both"/>
        <w:rPr>
          <w:rFonts w:cstheme="minorHAnsi"/>
          <w:b/>
          <w:sz w:val="28"/>
          <w:szCs w:val="28"/>
        </w:rPr>
      </w:pPr>
    </w:p>
    <w:p w14:paraId="5FA77EB6" w14:textId="37B5055A" w:rsidR="007626EB" w:rsidRDefault="007626EB" w:rsidP="007626EB">
      <w:pPr>
        <w:spacing w:after="0" w:line="240" w:lineRule="auto"/>
        <w:ind w:left="284" w:hanging="284"/>
        <w:jc w:val="both"/>
        <w:rPr>
          <w:rFonts w:cstheme="minorHAnsi"/>
          <w:b/>
          <w:sz w:val="28"/>
          <w:szCs w:val="28"/>
        </w:rPr>
      </w:pPr>
    </w:p>
    <w:p w14:paraId="369B237D" w14:textId="78AD4B6C" w:rsidR="007626EB" w:rsidRDefault="007626EB" w:rsidP="007626EB">
      <w:pPr>
        <w:spacing w:after="0" w:line="240" w:lineRule="auto"/>
        <w:ind w:left="284" w:hanging="284"/>
        <w:jc w:val="both"/>
        <w:rPr>
          <w:rFonts w:cstheme="minorHAnsi"/>
          <w:b/>
          <w:sz w:val="28"/>
          <w:szCs w:val="28"/>
        </w:rPr>
      </w:pPr>
    </w:p>
    <w:p w14:paraId="2B336659" w14:textId="6DEA1E66" w:rsidR="007626EB" w:rsidRDefault="007626EB" w:rsidP="007626EB">
      <w:pPr>
        <w:spacing w:after="0" w:line="240" w:lineRule="auto"/>
        <w:ind w:left="284" w:hanging="284"/>
        <w:jc w:val="both"/>
        <w:rPr>
          <w:rFonts w:cstheme="minorHAnsi"/>
          <w:b/>
          <w:sz w:val="28"/>
          <w:szCs w:val="28"/>
        </w:rPr>
      </w:pPr>
    </w:p>
    <w:p w14:paraId="499D267D" w14:textId="77777777" w:rsidR="007626EB" w:rsidRPr="00FD2DE0" w:rsidRDefault="007626EB" w:rsidP="007626EB">
      <w:pPr>
        <w:spacing w:after="0" w:line="240" w:lineRule="auto"/>
        <w:ind w:left="284" w:hanging="284"/>
        <w:jc w:val="both"/>
        <w:rPr>
          <w:rFonts w:cstheme="minorHAnsi"/>
          <w:b/>
          <w:sz w:val="28"/>
          <w:szCs w:val="28"/>
        </w:rPr>
      </w:pPr>
    </w:p>
    <w:p w14:paraId="017BECAD" w14:textId="4D0FBA47" w:rsidR="007626EB" w:rsidRDefault="007626EB" w:rsidP="007626EB">
      <w:pPr>
        <w:spacing w:after="0" w:line="240" w:lineRule="auto"/>
        <w:ind w:left="284" w:hanging="284"/>
        <w:jc w:val="both"/>
        <w:rPr>
          <w:rFonts w:cstheme="minorHAnsi"/>
          <w:b/>
          <w:sz w:val="28"/>
          <w:szCs w:val="28"/>
        </w:rPr>
      </w:pPr>
    </w:p>
    <w:p w14:paraId="6F6A09B6" w14:textId="520375BD" w:rsidR="009C3090" w:rsidRDefault="009C3090" w:rsidP="007626EB">
      <w:pPr>
        <w:spacing w:after="0" w:line="240" w:lineRule="auto"/>
        <w:ind w:left="284" w:hanging="284"/>
        <w:jc w:val="both"/>
        <w:rPr>
          <w:rFonts w:cstheme="minorHAnsi"/>
          <w:b/>
          <w:sz w:val="28"/>
          <w:szCs w:val="28"/>
        </w:rPr>
      </w:pPr>
    </w:p>
    <w:p w14:paraId="69C8BFC8" w14:textId="77777777" w:rsidR="009C3090" w:rsidRPr="00FD2DE0" w:rsidRDefault="009C3090" w:rsidP="007626EB">
      <w:pPr>
        <w:spacing w:after="0" w:line="240" w:lineRule="auto"/>
        <w:ind w:left="284" w:hanging="284"/>
        <w:jc w:val="both"/>
        <w:rPr>
          <w:rFonts w:cstheme="minorHAnsi"/>
          <w:b/>
          <w:sz w:val="28"/>
          <w:szCs w:val="28"/>
        </w:rPr>
      </w:pPr>
    </w:p>
    <w:p w14:paraId="05200B4F" w14:textId="55632C9F" w:rsidR="001F7623" w:rsidRPr="00FC0A2B" w:rsidRDefault="001F7623" w:rsidP="00656E98">
      <w:pPr>
        <w:spacing w:after="0" w:line="240" w:lineRule="auto"/>
        <w:jc w:val="both"/>
        <w:rPr>
          <w:rFonts w:cstheme="minorHAnsi"/>
          <w:b/>
          <w:sz w:val="24"/>
          <w:szCs w:val="24"/>
        </w:rPr>
      </w:pPr>
    </w:p>
    <w:tbl>
      <w:tblPr>
        <w:tblStyle w:val="Mriekatabuky"/>
        <w:tblW w:w="0" w:type="auto"/>
        <w:tblInd w:w="0" w:type="dxa"/>
        <w:tblLook w:val="04A0" w:firstRow="1" w:lastRow="0" w:firstColumn="1" w:lastColumn="0" w:noHBand="0" w:noVBand="1"/>
      </w:tblPr>
      <w:tblGrid>
        <w:gridCol w:w="2689"/>
        <w:gridCol w:w="6373"/>
      </w:tblGrid>
      <w:tr w:rsidR="001F7623" w:rsidRPr="00FD2DE0" w14:paraId="792EE71F" w14:textId="77777777" w:rsidTr="001F7623">
        <w:tc>
          <w:tcPr>
            <w:tcW w:w="90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95E7EB0" w14:textId="77777777" w:rsidR="001F7623" w:rsidRPr="00FD2DE0" w:rsidRDefault="001F7623" w:rsidP="001F7623">
            <w:r w:rsidRPr="00FD2DE0">
              <w:lastRenderedPageBreak/>
              <w:t xml:space="preserve">Študijný odbor                           </w:t>
            </w:r>
            <w:r>
              <w:t>ekonómia a manažment</w:t>
            </w:r>
            <w:r w:rsidRPr="00FD2DE0">
              <w:t xml:space="preserve"> </w:t>
            </w:r>
          </w:p>
        </w:tc>
      </w:tr>
      <w:tr w:rsidR="001F7623" w:rsidRPr="00FD2DE0" w14:paraId="53E07FA6" w14:textId="77777777" w:rsidTr="001F7623">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7659184" w14:textId="77777777" w:rsidR="001F7623" w:rsidRPr="00FD2DE0" w:rsidRDefault="001F7623" w:rsidP="001F7623">
            <w:r w:rsidRPr="00FD2DE0">
              <w:t>Školiteľ/školiteľka</w:t>
            </w:r>
          </w:p>
        </w:tc>
        <w:tc>
          <w:tcPr>
            <w:tcW w:w="637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E8C352B" w14:textId="77777777" w:rsidR="001F7623" w:rsidRPr="00FD2DE0" w:rsidRDefault="001F7623" w:rsidP="001F7623">
            <w:pPr>
              <w:rPr>
                <w:b/>
                <w:bCs/>
              </w:rPr>
            </w:pPr>
            <w:proofErr w:type="spellStart"/>
            <w:r w:rsidRPr="00FD2DE0">
              <w:rPr>
                <w:b/>
                <w:bCs/>
              </w:rPr>
              <w:t>Dr.h.c</w:t>
            </w:r>
            <w:proofErr w:type="spellEnd"/>
            <w:r w:rsidRPr="00FD2DE0">
              <w:rPr>
                <w:b/>
                <w:bCs/>
              </w:rPr>
              <w:t>. prof. Ing. Viera Cibáková, CSc.</w:t>
            </w:r>
          </w:p>
        </w:tc>
      </w:tr>
      <w:tr w:rsidR="001F7623" w:rsidRPr="00FD2DE0" w14:paraId="0094973C" w14:textId="77777777" w:rsidTr="001F7623">
        <w:tc>
          <w:tcPr>
            <w:tcW w:w="2689" w:type="dxa"/>
            <w:tcBorders>
              <w:top w:val="single" w:sz="4" w:space="0" w:color="auto"/>
              <w:left w:val="single" w:sz="4" w:space="0" w:color="auto"/>
              <w:bottom w:val="single" w:sz="4" w:space="0" w:color="auto"/>
              <w:right w:val="single" w:sz="4" w:space="0" w:color="auto"/>
            </w:tcBorders>
            <w:hideMark/>
          </w:tcPr>
          <w:p w14:paraId="668DD2A7" w14:textId="77777777" w:rsidR="001F7623" w:rsidRPr="00FD2DE0" w:rsidRDefault="001F7623" w:rsidP="001F7623">
            <w:r w:rsidRPr="00FD2DE0">
              <w:t>názov témy v SJ</w:t>
            </w:r>
          </w:p>
        </w:tc>
        <w:tc>
          <w:tcPr>
            <w:tcW w:w="6373" w:type="dxa"/>
            <w:tcBorders>
              <w:top w:val="single" w:sz="4" w:space="0" w:color="auto"/>
              <w:left w:val="single" w:sz="4" w:space="0" w:color="auto"/>
              <w:bottom w:val="single" w:sz="4" w:space="0" w:color="auto"/>
              <w:right w:val="single" w:sz="4" w:space="0" w:color="auto"/>
            </w:tcBorders>
            <w:hideMark/>
          </w:tcPr>
          <w:p w14:paraId="69D73837" w14:textId="77777777" w:rsidR="001F7623" w:rsidRPr="00FD2DE0" w:rsidRDefault="001F7623" w:rsidP="001F7623">
            <w:r w:rsidRPr="00FD2DE0">
              <w:rPr>
                <w:rFonts w:eastAsia="Times New Roman"/>
              </w:rPr>
              <w:t>Aktuálne problémy zdravotníctva ako súčasť verejného sektora</w:t>
            </w:r>
            <w:r w:rsidRPr="00FD2DE0">
              <w:t xml:space="preserve"> </w:t>
            </w:r>
          </w:p>
        </w:tc>
      </w:tr>
      <w:tr w:rsidR="001F7623" w:rsidRPr="00FD2DE0" w14:paraId="195250D3" w14:textId="77777777" w:rsidTr="001F7623">
        <w:tc>
          <w:tcPr>
            <w:tcW w:w="2689" w:type="dxa"/>
            <w:tcBorders>
              <w:top w:val="single" w:sz="4" w:space="0" w:color="auto"/>
              <w:left w:val="single" w:sz="4" w:space="0" w:color="auto"/>
              <w:bottom w:val="single" w:sz="4" w:space="0" w:color="auto"/>
              <w:right w:val="single" w:sz="4" w:space="0" w:color="auto"/>
            </w:tcBorders>
            <w:hideMark/>
          </w:tcPr>
          <w:p w14:paraId="5F7A98EF" w14:textId="77777777" w:rsidR="001F7623" w:rsidRPr="00FD2DE0" w:rsidRDefault="001F7623" w:rsidP="001F7623">
            <w:r w:rsidRPr="00FD2DE0">
              <w:t>názov témy v AJ</w:t>
            </w:r>
          </w:p>
        </w:tc>
        <w:tc>
          <w:tcPr>
            <w:tcW w:w="6373" w:type="dxa"/>
            <w:tcBorders>
              <w:top w:val="single" w:sz="4" w:space="0" w:color="auto"/>
              <w:left w:val="single" w:sz="4" w:space="0" w:color="auto"/>
              <w:bottom w:val="single" w:sz="4" w:space="0" w:color="auto"/>
              <w:right w:val="single" w:sz="4" w:space="0" w:color="auto"/>
            </w:tcBorders>
            <w:hideMark/>
          </w:tcPr>
          <w:p w14:paraId="7D49F53E" w14:textId="77777777" w:rsidR="001F7623" w:rsidRPr="00FD2DE0" w:rsidRDefault="001F7623" w:rsidP="001F7623">
            <w:pPr>
              <w:rPr>
                <w:lang w:val="en-GB"/>
              </w:rPr>
            </w:pPr>
            <w:r w:rsidRPr="00FD2DE0">
              <w:rPr>
                <w:lang w:val="en-GB"/>
              </w:rPr>
              <w:t>Actual problems of the healthcare service in the public administration sector</w:t>
            </w:r>
          </w:p>
        </w:tc>
      </w:tr>
      <w:tr w:rsidR="001F7623" w:rsidRPr="00FD2DE0" w14:paraId="10CBBDEA" w14:textId="77777777" w:rsidTr="001F7623">
        <w:tc>
          <w:tcPr>
            <w:tcW w:w="2689" w:type="dxa"/>
            <w:tcBorders>
              <w:top w:val="single" w:sz="4" w:space="0" w:color="auto"/>
              <w:left w:val="single" w:sz="4" w:space="0" w:color="auto"/>
              <w:bottom w:val="single" w:sz="4" w:space="0" w:color="auto"/>
              <w:right w:val="single" w:sz="4" w:space="0" w:color="auto"/>
            </w:tcBorders>
            <w:hideMark/>
          </w:tcPr>
          <w:p w14:paraId="05F36787" w14:textId="77777777" w:rsidR="001F7623" w:rsidRPr="00FD2DE0" w:rsidRDefault="001F7623" w:rsidP="001F7623">
            <w:r w:rsidRPr="00FD2DE0">
              <w:t>jazyk záverečnej práce</w:t>
            </w:r>
          </w:p>
        </w:tc>
        <w:tc>
          <w:tcPr>
            <w:tcW w:w="6373" w:type="dxa"/>
            <w:tcBorders>
              <w:top w:val="single" w:sz="4" w:space="0" w:color="auto"/>
              <w:left w:val="single" w:sz="4" w:space="0" w:color="auto"/>
              <w:bottom w:val="single" w:sz="4" w:space="0" w:color="auto"/>
              <w:right w:val="single" w:sz="4" w:space="0" w:color="auto"/>
            </w:tcBorders>
            <w:hideMark/>
          </w:tcPr>
          <w:p w14:paraId="65D75459" w14:textId="77777777" w:rsidR="001F7623" w:rsidRPr="00FD2DE0" w:rsidRDefault="001F7623" w:rsidP="001F7623">
            <w:r w:rsidRPr="00FD2DE0">
              <w:t>slovenský</w:t>
            </w:r>
          </w:p>
        </w:tc>
      </w:tr>
      <w:tr w:rsidR="001F7623" w:rsidRPr="00FD2DE0" w14:paraId="0BEEDAE6" w14:textId="77777777" w:rsidTr="001F7623">
        <w:tc>
          <w:tcPr>
            <w:tcW w:w="2689" w:type="dxa"/>
            <w:tcBorders>
              <w:top w:val="single" w:sz="4" w:space="0" w:color="auto"/>
              <w:left w:val="single" w:sz="4" w:space="0" w:color="auto"/>
              <w:bottom w:val="single" w:sz="4" w:space="0" w:color="auto"/>
              <w:right w:val="single" w:sz="4" w:space="0" w:color="auto"/>
            </w:tcBorders>
            <w:hideMark/>
          </w:tcPr>
          <w:p w14:paraId="73417CD7" w14:textId="77777777" w:rsidR="001F7623" w:rsidRPr="00FD2DE0" w:rsidRDefault="001F7623" w:rsidP="001F7623">
            <w:r w:rsidRPr="00FD2DE0">
              <w:t>forma štúdia</w:t>
            </w:r>
          </w:p>
        </w:tc>
        <w:tc>
          <w:tcPr>
            <w:tcW w:w="6373" w:type="dxa"/>
            <w:tcBorders>
              <w:top w:val="single" w:sz="4" w:space="0" w:color="auto"/>
              <w:left w:val="single" w:sz="4" w:space="0" w:color="auto"/>
              <w:bottom w:val="single" w:sz="4" w:space="0" w:color="auto"/>
              <w:right w:val="single" w:sz="4" w:space="0" w:color="auto"/>
            </w:tcBorders>
            <w:hideMark/>
          </w:tcPr>
          <w:p w14:paraId="325F4535" w14:textId="77777777" w:rsidR="001F7623" w:rsidRPr="00FD2DE0" w:rsidRDefault="001F7623" w:rsidP="001F7623">
            <w:r w:rsidRPr="00FD2DE0">
              <w:t>externá</w:t>
            </w:r>
          </w:p>
        </w:tc>
      </w:tr>
      <w:tr w:rsidR="001F7623" w:rsidRPr="00FD2DE0" w14:paraId="5DD63063" w14:textId="77777777" w:rsidTr="001F7623">
        <w:tc>
          <w:tcPr>
            <w:tcW w:w="2689" w:type="dxa"/>
            <w:tcBorders>
              <w:top w:val="single" w:sz="4" w:space="0" w:color="auto"/>
              <w:left w:val="single" w:sz="4" w:space="0" w:color="auto"/>
              <w:bottom w:val="single" w:sz="4" w:space="0" w:color="auto"/>
              <w:right w:val="single" w:sz="4" w:space="0" w:color="auto"/>
            </w:tcBorders>
            <w:hideMark/>
          </w:tcPr>
          <w:p w14:paraId="65505875" w14:textId="77777777" w:rsidR="001F7623" w:rsidRPr="00FD2DE0" w:rsidRDefault="001F7623" w:rsidP="001F7623">
            <w:r w:rsidRPr="00FD2DE0">
              <w:t>cieľ</w:t>
            </w:r>
          </w:p>
        </w:tc>
        <w:tc>
          <w:tcPr>
            <w:tcW w:w="6373" w:type="dxa"/>
            <w:tcBorders>
              <w:top w:val="single" w:sz="4" w:space="0" w:color="auto"/>
              <w:left w:val="single" w:sz="4" w:space="0" w:color="auto"/>
              <w:bottom w:val="single" w:sz="4" w:space="0" w:color="auto"/>
              <w:right w:val="single" w:sz="4" w:space="0" w:color="auto"/>
            </w:tcBorders>
          </w:tcPr>
          <w:p w14:paraId="565E7577" w14:textId="77777777" w:rsidR="001F7623" w:rsidRPr="00FD2DE0" w:rsidRDefault="001F7623" w:rsidP="001F7623">
            <w:r w:rsidRPr="00FD2DE0">
              <w:t xml:space="preserve">Vedeckým cieľom dizertačnej práce bude analyzovať aktuálne problémy zdravotníctva na Slovensku ako súčasť verejného sektora a navrhnúť riešenia pre zlepšenie zdravotníctva z ekonomického pohľadu. </w:t>
            </w:r>
          </w:p>
          <w:p w14:paraId="00CD44D4" w14:textId="77777777" w:rsidR="001F7623" w:rsidRPr="00FD2DE0" w:rsidRDefault="001F7623" w:rsidP="001F7623">
            <w:pPr>
              <w:pStyle w:val="Odsekzoznamu"/>
              <w:spacing w:line="240" w:lineRule="auto"/>
              <w:ind w:left="360"/>
            </w:pPr>
          </w:p>
        </w:tc>
      </w:tr>
      <w:tr w:rsidR="001F7623" w:rsidRPr="00FD2DE0" w14:paraId="3F30A0F8" w14:textId="77777777" w:rsidTr="001F7623">
        <w:tc>
          <w:tcPr>
            <w:tcW w:w="2689" w:type="dxa"/>
            <w:tcBorders>
              <w:top w:val="single" w:sz="4" w:space="0" w:color="auto"/>
              <w:left w:val="single" w:sz="4" w:space="0" w:color="auto"/>
              <w:bottom w:val="single" w:sz="4" w:space="0" w:color="auto"/>
              <w:right w:val="single" w:sz="4" w:space="0" w:color="auto"/>
            </w:tcBorders>
            <w:hideMark/>
          </w:tcPr>
          <w:p w14:paraId="7D0B28B8" w14:textId="77777777" w:rsidR="001F7623" w:rsidRPr="00FD2DE0" w:rsidRDefault="001F7623" w:rsidP="001F7623">
            <w:r w:rsidRPr="00FD2DE0">
              <w:t>anotácia v SJ</w:t>
            </w:r>
          </w:p>
        </w:tc>
        <w:tc>
          <w:tcPr>
            <w:tcW w:w="6373" w:type="dxa"/>
            <w:tcBorders>
              <w:top w:val="single" w:sz="4" w:space="0" w:color="auto"/>
              <w:left w:val="single" w:sz="4" w:space="0" w:color="auto"/>
              <w:bottom w:val="single" w:sz="4" w:space="0" w:color="auto"/>
              <w:right w:val="single" w:sz="4" w:space="0" w:color="auto"/>
            </w:tcBorders>
          </w:tcPr>
          <w:p w14:paraId="30260F95" w14:textId="77777777" w:rsidR="001F7623" w:rsidRPr="00FD2DE0" w:rsidRDefault="001F7623" w:rsidP="001F7623">
            <w:pPr>
              <w:jc w:val="both"/>
            </w:pPr>
            <w:r w:rsidRPr="00FD2DE0">
              <w:t xml:space="preserve">Predmetom štúdia bude verejný sektor, jeho postavenie v hospodárstve, súčasti verejného sektora a ich vzájomné väzby s akcentom na zdravotníctvo. Podkladové údaje sa získajú predovšetkým prieskumom súboru údajov Štatistického úradu SR a Ministerstva zdravotníctva SR. Zistené údaje budú </w:t>
            </w:r>
            <w:proofErr w:type="spellStart"/>
            <w:r w:rsidRPr="00FD2DE0">
              <w:t>komparované</w:t>
            </w:r>
            <w:proofErr w:type="spellEnd"/>
            <w:r w:rsidRPr="00FD2DE0">
              <w:t xml:space="preserve"> s výsledkami krajín V4 a vybraných krajín EÚ a ich výsledkom bude návrh ekonomických opatrení na zlepšenie zdravotníctva v SR.</w:t>
            </w:r>
          </w:p>
        </w:tc>
      </w:tr>
      <w:tr w:rsidR="001F7623" w:rsidRPr="00FD2DE0" w14:paraId="5C4A2071" w14:textId="77777777" w:rsidTr="001F7623">
        <w:tc>
          <w:tcPr>
            <w:tcW w:w="2689" w:type="dxa"/>
            <w:tcBorders>
              <w:top w:val="single" w:sz="4" w:space="0" w:color="auto"/>
              <w:left w:val="single" w:sz="4" w:space="0" w:color="auto"/>
              <w:bottom w:val="single" w:sz="4" w:space="0" w:color="auto"/>
              <w:right w:val="single" w:sz="4" w:space="0" w:color="auto"/>
            </w:tcBorders>
            <w:hideMark/>
          </w:tcPr>
          <w:p w14:paraId="479C1BC4" w14:textId="77777777" w:rsidR="001F7623" w:rsidRPr="00FD2DE0" w:rsidRDefault="001F7623" w:rsidP="001F7623">
            <w:r w:rsidRPr="00FD2DE0">
              <w:t>Anotácia v AJ</w:t>
            </w:r>
          </w:p>
        </w:tc>
        <w:tc>
          <w:tcPr>
            <w:tcW w:w="6373" w:type="dxa"/>
            <w:tcBorders>
              <w:top w:val="single" w:sz="4" w:space="0" w:color="auto"/>
              <w:left w:val="single" w:sz="4" w:space="0" w:color="auto"/>
              <w:bottom w:val="single" w:sz="4" w:space="0" w:color="auto"/>
              <w:right w:val="single" w:sz="4" w:space="0" w:color="auto"/>
            </w:tcBorders>
          </w:tcPr>
          <w:p w14:paraId="4AE20798" w14:textId="77777777" w:rsidR="001F7623" w:rsidRPr="00FD2DE0" w:rsidRDefault="001F7623" w:rsidP="001F7623">
            <w:pPr>
              <w:rPr>
                <w:lang w:val="en-GB"/>
              </w:rPr>
            </w:pPr>
            <w:r w:rsidRPr="00FD2DE0">
              <w:rPr>
                <w:lang w:val="en-GB"/>
              </w:rPr>
              <w:t>The subject of the study will be the public sector, its position in the economy, parts of the public sector and their mutual relations with the accent on health care. The background data are obtained mainly through a survey of data from the Statistical Office of the Slovak Republic and the Ministry of Health of the Slovak Republic. The data will be compared with the results of the V4 countries and selected EU countries and will result in a proposal of economic measures to improve health care services in Slovakia.</w:t>
            </w:r>
          </w:p>
        </w:tc>
      </w:tr>
    </w:tbl>
    <w:p w14:paraId="22CB812B" w14:textId="57C9D2CD" w:rsidR="001F7623" w:rsidRDefault="001F7623" w:rsidP="001F7623">
      <w:pPr>
        <w:spacing w:after="0" w:line="240" w:lineRule="auto"/>
        <w:jc w:val="both"/>
        <w:rPr>
          <w:rFonts w:cstheme="minorHAnsi"/>
          <w:b/>
          <w:sz w:val="28"/>
          <w:szCs w:val="28"/>
        </w:rPr>
      </w:pPr>
    </w:p>
    <w:p w14:paraId="74A8E4C7" w14:textId="0E5D8C20" w:rsidR="001F7623" w:rsidRDefault="001F7623" w:rsidP="001F7623">
      <w:pPr>
        <w:spacing w:after="0" w:line="240" w:lineRule="auto"/>
        <w:jc w:val="both"/>
        <w:rPr>
          <w:rFonts w:cstheme="minorHAnsi"/>
          <w:b/>
          <w:sz w:val="28"/>
          <w:szCs w:val="28"/>
        </w:rPr>
      </w:pPr>
    </w:p>
    <w:p w14:paraId="35D55568" w14:textId="543A4FF2" w:rsidR="001F7623" w:rsidRDefault="001F7623" w:rsidP="001F7623">
      <w:pPr>
        <w:spacing w:after="0" w:line="240" w:lineRule="auto"/>
        <w:jc w:val="both"/>
        <w:rPr>
          <w:rFonts w:cstheme="minorHAnsi"/>
          <w:b/>
          <w:sz w:val="28"/>
          <w:szCs w:val="28"/>
        </w:rPr>
      </w:pPr>
    </w:p>
    <w:p w14:paraId="5C19D699" w14:textId="664A83B2" w:rsidR="001F7623" w:rsidRDefault="001F7623" w:rsidP="001F7623">
      <w:pPr>
        <w:spacing w:after="0" w:line="240" w:lineRule="auto"/>
        <w:jc w:val="both"/>
        <w:rPr>
          <w:rFonts w:cstheme="minorHAnsi"/>
          <w:b/>
          <w:sz w:val="28"/>
          <w:szCs w:val="28"/>
        </w:rPr>
      </w:pPr>
    </w:p>
    <w:p w14:paraId="53AB34E1" w14:textId="6A18872F" w:rsidR="001F7623" w:rsidRDefault="001F7623" w:rsidP="001F7623">
      <w:pPr>
        <w:spacing w:after="0" w:line="240" w:lineRule="auto"/>
        <w:jc w:val="both"/>
        <w:rPr>
          <w:rFonts w:cstheme="minorHAnsi"/>
          <w:b/>
          <w:sz w:val="28"/>
          <w:szCs w:val="28"/>
        </w:rPr>
      </w:pPr>
    </w:p>
    <w:p w14:paraId="4A07020C" w14:textId="09E65663" w:rsidR="001F7623" w:rsidRDefault="001F7623" w:rsidP="001F7623">
      <w:pPr>
        <w:spacing w:after="0" w:line="240" w:lineRule="auto"/>
        <w:jc w:val="both"/>
        <w:rPr>
          <w:rFonts w:cstheme="minorHAnsi"/>
          <w:b/>
          <w:sz w:val="28"/>
          <w:szCs w:val="28"/>
        </w:rPr>
      </w:pPr>
    </w:p>
    <w:p w14:paraId="648CC724" w14:textId="07C08C3E" w:rsidR="001F7623" w:rsidRDefault="001F7623" w:rsidP="001F7623">
      <w:pPr>
        <w:spacing w:after="0" w:line="240" w:lineRule="auto"/>
        <w:jc w:val="both"/>
        <w:rPr>
          <w:rFonts w:cstheme="minorHAnsi"/>
          <w:b/>
          <w:sz w:val="28"/>
          <w:szCs w:val="28"/>
        </w:rPr>
      </w:pPr>
    </w:p>
    <w:p w14:paraId="00D0EA0A" w14:textId="69AF27FE" w:rsidR="001F7623" w:rsidRDefault="001F7623" w:rsidP="001F7623">
      <w:pPr>
        <w:spacing w:after="0" w:line="240" w:lineRule="auto"/>
        <w:jc w:val="both"/>
        <w:rPr>
          <w:rFonts w:cstheme="minorHAnsi"/>
          <w:b/>
          <w:sz w:val="28"/>
          <w:szCs w:val="28"/>
        </w:rPr>
      </w:pPr>
    </w:p>
    <w:p w14:paraId="7F9E3B79" w14:textId="745C9474" w:rsidR="001F7623" w:rsidRDefault="001F7623" w:rsidP="001F7623">
      <w:pPr>
        <w:spacing w:after="0" w:line="240" w:lineRule="auto"/>
        <w:jc w:val="both"/>
        <w:rPr>
          <w:rFonts w:cstheme="minorHAnsi"/>
          <w:b/>
          <w:sz w:val="28"/>
          <w:szCs w:val="28"/>
        </w:rPr>
      </w:pPr>
    </w:p>
    <w:p w14:paraId="1EB81DF4" w14:textId="1861DE34" w:rsidR="001F7623" w:rsidRDefault="001F7623" w:rsidP="001F7623">
      <w:pPr>
        <w:spacing w:after="0" w:line="240" w:lineRule="auto"/>
        <w:jc w:val="both"/>
        <w:rPr>
          <w:rFonts w:cstheme="minorHAnsi"/>
          <w:b/>
          <w:sz w:val="28"/>
          <w:szCs w:val="28"/>
        </w:rPr>
      </w:pPr>
    </w:p>
    <w:p w14:paraId="7D962C15" w14:textId="05260E81" w:rsidR="001F7623" w:rsidRDefault="001F7623" w:rsidP="001F7623">
      <w:pPr>
        <w:spacing w:after="0" w:line="240" w:lineRule="auto"/>
        <w:jc w:val="both"/>
        <w:rPr>
          <w:rFonts w:cstheme="minorHAnsi"/>
          <w:b/>
          <w:sz w:val="28"/>
          <w:szCs w:val="28"/>
        </w:rPr>
      </w:pPr>
    </w:p>
    <w:p w14:paraId="20071B7E" w14:textId="4BB68631" w:rsidR="001F7623" w:rsidRDefault="001F7623" w:rsidP="001F7623">
      <w:pPr>
        <w:spacing w:after="0" w:line="240" w:lineRule="auto"/>
        <w:jc w:val="both"/>
        <w:rPr>
          <w:rFonts w:cstheme="minorHAnsi"/>
          <w:b/>
          <w:sz w:val="28"/>
          <w:szCs w:val="28"/>
        </w:rPr>
      </w:pPr>
    </w:p>
    <w:p w14:paraId="3446E257" w14:textId="1E65E399" w:rsidR="001F7623" w:rsidRDefault="001F7623" w:rsidP="001F7623">
      <w:pPr>
        <w:spacing w:after="0" w:line="240" w:lineRule="auto"/>
        <w:jc w:val="both"/>
        <w:rPr>
          <w:rFonts w:cstheme="minorHAnsi"/>
          <w:b/>
          <w:sz w:val="28"/>
          <w:szCs w:val="28"/>
        </w:rPr>
      </w:pPr>
    </w:p>
    <w:p w14:paraId="45D91CB4" w14:textId="352F011B" w:rsidR="001F7623" w:rsidRDefault="001F7623" w:rsidP="001F7623">
      <w:pPr>
        <w:spacing w:after="0" w:line="240" w:lineRule="auto"/>
        <w:jc w:val="both"/>
        <w:rPr>
          <w:rFonts w:cstheme="minorHAnsi"/>
          <w:b/>
          <w:sz w:val="28"/>
          <w:szCs w:val="28"/>
        </w:rPr>
      </w:pPr>
    </w:p>
    <w:p w14:paraId="674A28DF" w14:textId="230ED877" w:rsidR="001F7623" w:rsidRDefault="001F7623" w:rsidP="001F7623">
      <w:pPr>
        <w:spacing w:after="0" w:line="240" w:lineRule="auto"/>
        <w:jc w:val="both"/>
        <w:rPr>
          <w:rFonts w:cstheme="minorHAnsi"/>
          <w:b/>
          <w:sz w:val="28"/>
          <w:szCs w:val="28"/>
        </w:rPr>
      </w:pPr>
    </w:p>
    <w:p w14:paraId="0B9324D3" w14:textId="26F87318" w:rsidR="001F7623" w:rsidRDefault="001F7623" w:rsidP="001F7623">
      <w:pPr>
        <w:spacing w:after="0" w:line="240" w:lineRule="auto"/>
        <w:jc w:val="both"/>
        <w:rPr>
          <w:rFonts w:cstheme="minorHAnsi"/>
          <w:b/>
          <w:sz w:val="28"/>
          <w:szCs w:val="28"/>
        </w:rPr>
      </w:pPr>
    </w:p>
    <w:p w14:paraId="14DBF45F" w14:textId="553AAC30" w:rsidR="001F7623" w:rsidRDefault="001F7623" w:rsidP="001F7623">
      <w:pPr>
        <w:spacing w:after="0" w:line="240" w:lineRule="auto"/>
        <w:jc w:val="both"/>
        <w:rPr>
          <w:rFonts w:cstheme="minorHAnsi"/>
          <w:b/>
          <w:sz w:val="28"/>
          <w:szCs w:val="28"/>
        </w:rPr>
      </w:pPr>
    </w:p>
    <w:p w14:paraId="46EC98CF" w14:textId="77777777" w:rsidR="001F7623" w:rsidRDefault="001F7623" w:rsidP="001F7623">
      <w:pPr>
        <w:spacing w:after="0" w:line="240" w:lineRule="auto"/>
        <w:jc w:val="both"/>
        <w:rPr>
          <w:rFonts w:cstheme="minorHAnsi"/>
          <w:b/>
          <w:sz w:val="28"/>
          <w:szCs w:val="28"/>
        </w:rPr>
      </w:pPr>
    </w:p>
    <w:tbl>
      <w:tblPr>
        <w:tblStyle w:val="Mriekatabuky"/>
        <w:tblW w:w="0" w:type="auto"/>
        <w:tblInd w:w="0" w:type="dxa"/>
        <w:tblLook w:val="04A0" w:firstRow="1" w:lastRow="0" w:firstColumn="1" w:lastColumn="0" w:noHBand="0" w:noVBand="1"/>
      </w:tblPr>
      <w:tblGrid>
        <w:gridCol w:w="2689"/>
        <w:gridCol w:w="6373"/>
      </w:tblGrid>
      <w:tr w:rsidR="001F7623" w14:paraId="1F0C3B21" w14:textId="77777777" w:rsidTr="001F7623">
        <w:tc>
          <w:tcPr>
            <w:tcW w:w="90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C0871D" w14:textId="77777777" w:rsidR="001F7623" w:rsidRDefault="001F7623" w:rsidP="001F7623">
            <w:r>
              <w:lastRenderedPageBreak/>
              <w:t>Študijný odbor                           ekonómia a manažment</w:t>
            </w:r>
          </w:p>
        </w:tc>
      </w:tr>
      <w:tr w:rsidR="001F7623" w14:paraId="348C0865" w14:textId="77777777" w:rsidTr="001F7623">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345216D" w14:textId="77777777" w:rsidR="001F7623" w:rsidRDefault="001F7623" w:rsidP="001F7623">
            <w:r>
              <w:t>Školiteľ/školiteľka</w:t>
            </w:r>
          </w:p>
        </w:tc>
        <w:tc>
          <w:tcPr>
            <w:tcW w:w="637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E203487" w14:textId="77777777" w:rsidR="001F7623" w:rsidRDefault="001F7623" w:rsidP="001F7623">
            <w:pPr>
              <w:rPr>
                <w:b/>
                <w:bCs/>
              </w:rPr>
            </w:pPr>
            <w:r>
              <w:rPr>
                <w:b/>
                <w:bCs/>
              </w:rPr>
              <w:t>doc. Ing. Cibák, Ľuboš, PhD. MBA</w:t>
            </w:r>
          </w:p>
        </w:tc>
      </w:tr>
      <w:tr w:rsidR="001F7623" w14:paraId="78E155EA" w14:textId="77777777" w:rsidTr="001F7623">
        <w:tc>
          <w:tcPr>
            <w:tcW w:w="2689" w:type="dxa"/>
            <w:tcBorders>
              <w:top w:val="single" w:sz="4" w:space="0" w:color="auto"/>
              <w:left w:val="single" w:sz="4" w:space="0" w:color="auto"/>
              <w:bottom w:val="single" w:sz="4" w:space="0" w:color="auto"/>
              <w:right w:val="single" w:sz="4" w:space="0" w:color="auto"/>
            </w:tcBorders>
            <w:hideMark/>
          </w:tcPr>
          <w:p w14:paraId="7B2ACD26" w14:textId="77777777" w:rsidR="001F7623" w:rsidRDefault="001F7623" w:rsidP="001F7623">
            <w:r>
              <w:t>názov témy v SJ</w:t>
            </w:r>
          </w:p>
        </w:tc>
        <w:tc>
          <w:tcPr>
            <w:tcW w:w="6373" w:type="dxa"/>
            <w:tcBorders>
              <w:top w:val="single" w:sz="4" w:space="0" w:color="auto"/>
              <w:left w:val="single" w:sz="4" w:space="0" w:color="auto"/>
              <w:bottom w:val="single" w:sz="4" w:space="0" w:color="auto"/>
              <w:right w:val="single" w:sz="4" w:space="0" w:color="auto"/>
            </w:tcBorders>
          </w:tcPr>
          <w:p w14:paraId="340D2F6E" w14:textId="77777777" w:rsidR="001F7623" w:rsidRPr="004C586E" w:rsidRDefault="001F7623" w:rsidP="001F7623">
            <w:pPr>
              <w:jc w:val="both"/>
              <w:rPr>
                <w:rFonts w:cstheme="minorHAnsi"/>
              </w:rPr>
            </w:pPr>
            <w:r w:rsidRPr="004C586E">
              <w:rPr>
                <w:rFonts w:cstheme="minorHAnsi"/>
              </w:rPr>
              <w:t>Vplyv trhu práce na tvorbu študijných odborov vysokých a stredných škôl</w:t>
            </w:r>
          </w:p>
        </w:tc>
      </w:tr>
      <w:tr w:rsidR="001F7623" w14:paraId="0A523C54" w14:textId="77777777" w:rsidTr="001F7623">
        <w:tc>
          <w:tcPr>
            <w:tcW w:w="2689" w:type="dxa"/>
            <w:tcBorders>
              <w:top w:val="single" w:sz="4" w:space="0" w:color="auto"/>
              <w:left w:val="single" w:sz="4" w:space="0" w:color="auto"/>
              <w:bottom w:val="single" w:sz="4" w:space="0" w:color="auto"/>
              <w:right w:val="single" w:sz="4" w:space="0" w:color="auto"/>
            </w:tcBorders>
            <w:hideMark/>
          </w:tcPr>
          <w:p w14:paraId="77A9F2BB" w14:textId="77777777" w:rsidR="001F7623" w:rsidRDefault="001F7623" w:rsidP="001F7623">
            <w:r>
              <w:t>názov témy v AJ</w:t>
            </w:r>
          </w:p>
        </w:tc>
        <w:tc>
          <w:tcPr>
            <w:tcW w:w="6373" w:type="dxa"/>
            <w:tcBorders>
              <w:top w:val="single" w:sz="4" w:space="0" w:color="auto"/>
              <w:left w:val="single" w:sz="4" w:space="0" w:color="auto"/>
              <w:bottom w:val="single" w:sz="4" w:space="0" w:color="auto"/>
              <w:right w:val="single" w:sz="4" w:space="0" w:color="auto"/>
            </w:tcBorders>
          </w:tcPr>
          <w:p w14:paraId="4DD1F288" w14:textId="77777777" w:rsidR="001F7623" w:rsidRPr="004C586E" w:rsidRDefault="001F7623" w:rsidP="001F7623">
            <w:pPr>
              <w:jc w:val="both"/>
              <w:rPr>
                <w:rFonts w:cstheme="minorHAnsi"/>
                <w:lang w:val="en-GB"/>
              </w:rPr>
            </w:pPr>
            <w:r w:rsidRPr="004C586E">
              <w:rPr>
                <w:rFonts w:cstheme="minorHAnsi"/>
                <w:lang w:val="en-GB"/>
              </w:rPr>
              <w:t>Influence of the labour market on the creation of study fields of universities and secondary schools</w:t>
            </w:r>
          </w:p>
        </w:tc>
      </w:tr>
      <w:tr w:rsidR="001F7623" w14:paraId="559EAC48" w14:textId="77777777" w:rsidTr="001F7623">
        <w:tc>
          <w:tcPr>
            <w:tcW w:w="2689" w:type="dxa"/>
            <w:tcBorders>
              <w:top w:val="single" w:sz="4" w:space="0" w:color="auto"/>
              <w:left w:val="single" w:sz="4" w:space="0" w:color="auto"/>
              <w:bottom w:val="single" w:sz="4" w:space="0" w:color="auto"/>
              <w:right w:val="single" w:sz="4" w:space="0" w:color="auto"/>
            </w:tcBorders>
            <w:hideMark/>
          </w:tcPr>
          <w:p w14:paraId="0FE10BBB" w14:textId="77777777" w:rsidR="001F7623" w:rsidRDefault="001F7623" w:rsidP="001F7623">
            <w:r>
              <w:t>jazyk záverečnej práce</w:t>
            </w:r>
          </w:p>
        </w:tc>
        <w:tc>
          <w:tcPr>
            <w:tcW w:w="6373" w:type="dxa"/>
            <w:tcBorders>
              <w:top w:val="single" w:sz="4" w:space="0" w:color="auto"/>
              <w:left w:val="single" w:sz="4" w:space="0" w:color="auto"/>
              <w:bottom w:val="single" w:sz="4" w:space="0" w:color="auto"/>
              <w:right w:val="single" w:sz="4" w:space="0" w:color="auto"/>
            </w:tcBorders>
          </w:tcPr>
          <w:p w14:paraId="478BB4AA" w14:textId="77777777" w:rsidR="001F7623" w:rsidRDefault="001F7623" w:rsidP="001F7623">
            <w:r>
              <w:t>slovenský</w:t>
            </w:r>
          </w:p>
        </w:tc>
      </w:tr>
      <w:tr w:rsidR="001F7623" w14:paraId="0ECE0AF9" w14:textId="77777777" w:rsidTr="001F7623">
        <w:tc>
          <w:tcPr>
            <w:tcW w:w="2689" w:type="dxa"/>
            <w:tcBorders>
              <w:top w:val="single" w:sz="4" w:space="0" w:color="auto"/>
              <w:left w:val="single" w:sz="4" w:space="0" w:color="auto"/>
              <w:bottom w:val="single" w:sz="4" w:space="0" w:color="auto"/>
              <w:right w:val="single" w:sz="4" w:space="0" w:color="auto"/>
            </w:tcBorders>
            <w:hideMark/>
          </w:tcPr>
          <w:p w14:paraId="43442DC8" w14:textId="77777777" w:rsidR="001F7623" w:rsidRDefault="001F7623" w:rsidP="001F7623">
            <w:r>
              <w:t>forma štúdia</w:t>
            </w:r>
          </w:p>
        </w:tc>
        <w:tc>
          <w:tcPr>
            <w:tcW w:w="6373" w:type="dxa"/>
            <w:tcBorders>
              <w:top w:val="single" w:sz="4" w:space="0" w:color="auto"/>
              <w:left w:val="single" w:sz="4" w:space="0" w:color="auto"/>
              <w:bottom w:val="single" w:sz="4" w:space="0" w:color="auto"/>
              <w:right w:val="single" w:sz="4" w:space="0" w:color="auto"/>
            </w:tcBorders>
            <w:hideMark/>
          </w:tcPr>
          <w:p w14:paraId="299D3384" w14:textId="77777777" w:rsidR="001F7623" w:rsidRDefault="001F7623" w:rsidP="001F7623">
            <w:r>
              <w:t>denná/externá</w:t>
            </w:r>
          </w:p>
        </w:tc>
      </w:tr>
      <w:tr w:rsidR="001F7623" w14:paraId="61DE7491" w14:textId="77777777" w:rsidTr="001F7623">
        <w:tc>
          <w:tcPr>
            <w:tcW w:w="2689" w:type="dxa"/>
            <w:tcBorders>
              <w:top w:val="single" w:sz="4" w:space="0" w:color="auto"/>
              <w:left w:val="single" w:sz="4" w:space="0" w:color="auto"/>
              <w:bottom w:val="single" w:sz="4" w:space="0" w:color="auto"/>
              <w:right w:val="single" w:sz="4" w:space="0" w:color="auto"/>
            </w:tcBorders>
            <w:hideMark/>
          </w:tcPr>
          <w:p w14:paraId="1187B8E5" w14:textId="77777777" w:rsidR="001F7623" w:rsidRDefault="001F7623" w:rsidP="001F7623">
            <w:r>
              <w:t>cieľ</w:t>
            </w:r>
          </w:p>
        </w:tc>
        <w:tc>
          <w:tcPr>
            <w:tcW w:w="6373" w:type="dxa"/>
            <w:tcBorders>
              <w:top w:val="single" w:sz="4" w:space="0" w:color="auto"/>
              <w:left w:val="single" w:sz="4" w:space="0" w:color="auto"/>
              <w:bottom w:val="single" w:sz="4" w:space="0" w:color="auto"/>
              <w:right w:val="single" w:sz="4" w:space="0" w:color="auto"/>
            </w:tcBorders>
          </w:tcPr>
          <w:p w14:paraId="1ECCD2C7" w14:textId="77777777" w:rsidR="001F7623" w:rsidRDefault="001F7623" w:rsidP="001F7623">
            <w:r>
              <w:t>Vedeckým cieľom dizertačnej práce bude:</w:t>
            </w:r>
          </w:p>
          <w:p w14:paraId="32BEEEDD" w14:textId="77777777" w:rsidR="001F7623" w:rsidRDefault="001F7623" w:rsidP="001F7623">
            <w:pPr>
              <w:pStyle w:val="Odsekzoznamu"/>
              <w:spacing w:line="240" w:lineRule="auto"/>
              <w:ind w:left="31"/>
              <w:jc w:val="both"/>
            </w:pPr>
            <w:r w:rsidRPr="0001387E">
              <w:t>Navrhnúť optimálne riadiace a motivačné mechanizmy pre školy k prispôsobeniu študijných odborov stredných a vysokých škôl požiadavkám praxe najmä v oblasti perspektívnych a v blízkej budúcnosti žiadaných profesiách a odboroch tak aby vzdelávanie pripravilo mladých ľudí na ich úspešnú budúcnosť umožnilo ich plynulé zaradenie sa do praxe v podnikateľskej sfére. Identifikácia optimálnych foriem spolupráce štátu, verejnej sféry, akademickej obce a podnikateľskej sféry pre vytvorenie podmienok pre konkrétne reformné kroky</w:t>
            </w:r>
          </w:p>
        </w:tc>
      </w:tr>
      <w:tr w:rsidR="001F7623" w14:paraId="659153A9" w14:textId="77777777" w:rsidTr="001F7623">
        <w:tc>
          <w:tcPr>
            <w:tcW w:w="2689" w:type="dxa"/>
            <w:tcBorders>
              <w:top w:val="single" w:sz="4" w:space="0" w:color="auto"/>
              <w:left w:val="single" w:sz="4" w:space="0" w:color="auto"/>
              <w:bottom w:val="single" w:sz="4" w:space="0" w:color="auto"/>
              <w:right w:val="single" w:sz="4" w:space="0" w:color="auto"/>
            </w:tcBorders>
            <w:hideMark/>
          </w:tcPr>
          <w:p w14:paraId="2E2AC82D" w14:textId="77777777" w:rsidR="001F7623" w:rsidRDefault="001F7623" w:rsidP="001F7623">
            <w:r>
              <w:t>anotácia v SJ</w:t>
            </w:r>
          </w:p>
        </w:tc>
        <w:tc>
          <w:tcPr>
            <w:tcW w:w="6373" w:type="dxa"/>
            <w:tcBorders>
              <w:top w:val="single" w:sz="4" w:space="0" w:color="auto"/>
              <w:left w:val="single" w:sz="4" w:space="0" w:color="auto"/>
              <w:bottom w:val="single" w:sz="4" w:space="0" w:color="auto"/>
              <w:right w:val="single" w:sz="4" w:space="0" w:color="auto"/>
            </w:tcBorders>
          </w:tcPr>
          <w:p w14:paraId="3A4E3699" w14:textId="77777777" w:rsidR="001F7623" w:rsidRPr="004C586E" w:rsidRDefault="001F7623" w:rsidP="001F7623">
            <w:pPr>
              <w:jc w:val="both"/>
            </w:pPr>
            <w:bookmarkStart w:id="2" w:name="_Hlk40088158"/>
            <w:r w:rsidRPr="004C586E">
              <w:t xml:space="preserve">Dnešná spoločnosť a jej vzdelávanie je súčasťou zásadných ekonomických, sociálnych, technologických a environmentálnych zmien. Školstvo musí meniace sa podmienky dnešného sveta reflektovať v obsahu vzdelávania, v metódach a prístupoch, aby pripravilo mladých ľudí na ich úspešnú budúcnosť.  Za posledné roky sa podiel absolventov stredných a vysokých škôl, ktorí ani po 5 rokoch od ukončenia ich štúdia na škole nepracovali v odbore, ktorí študovali udržal na viac ako polovici. Z toho vyplýva, že viac ako polovica študovala odbor, v ktorom sa nedokázala vôbec uplatniť. Dôvodov bude zrejme niekoľko, ale medzi rozhodujúce určite patrí aj neochota alebo neschopnosť škôl ponúknuť odbory, ktorých budúci absolventi budú mať dobré šance na uplatnenie sa v praxi. Rovnako je tiež nedostatočné vyhodnocovanie uplatniteľnosti absolventov a využívanie rankingu škôl, ktoré by umožňovali študentom a rodičom lepšie rozhodovanie sa a konkurenciu medzi školami. Finančné nástroje uplatňované v závislosti na kvalite výstupu – absolventov a ich uplatniteľnosti by mohli zásadne nastaviť záujem škôl o ponuku odborov, ktoré trh práce požaduje. Analýza budúcich povolaní a kvalifikačných predpokladov pre tieto je spoločnou úlohou pre podnikateľský sektor, akademickú obec ako aj pre analytické jednotky (ako </w:t>
            </w:r>
            <w:proofErr w:type="spellStart"/>
            <w:r w:rsidRPr="004C586E">
              <w:t>Trexima</w:t>
            </w:r>
            <w:proofErr w:type="spellEnd"/>
            <w:r w:rsidRPr="004C586E">
              <w:t>).</w:t>
            </w:r>
            <w:bookmarkEnd w:id="2"/>
          </w:p>
        </w:tc>
      </w:tr>
      <w:tr w:rsidR="001F7623" w14:paraId="039E56A8" w14:textId="77777777" w:rsidTr="001F7623">
        <w:tc>
          <w:tcPr>
            <w:tcW w:w="2689" w:type="dxa"/>
            <w:tcBorders>
              <w:top w:val="single" w:sz="4" w:space="0" w:color="auto"/>
              <w:left w:val="single" w:sz="4" w:space="0" w:color="auto"/>
              <w:bottom w:val="single" w:sz="4" w:space="0" w:color="auto"/>
              <w:right w:val="single" w:sz="4" w:space="0" w:color="auto"/>
            </w:tcBorders>
            <w:hideMark/>
          </w:tcPr>
          <w:p w14:paraId="1343708F" w14:textId="77777777" w:rsidR="001F7623" w:rsidRDefault="001F7623" w:rsidP="001F7623">
            <w:r>
              <w:t>Anotácia v AJ</w:t>
            </w:r>
          </w:p>
        </w:tc>
        <w:tc>
          <w:tcPr>
            <w:tcW w:w="6373" w:type="dxa"/>
            <w:tcBorders>
              <w:top w:val="single" w:sz="4" w:space="0" w:color="auto"/>
              <w:left w:val="single" w:sz="4" w:space="0" w:color="auto"/>
              <w:bottom w:val="single" w:sz="4" w:space="0" w:color="auto"/>
              <w:right w:val="single" w:sz="4" w:space="0" w:color="auto"/>
            </w:tcBorders>
          </w:tcPr>
          <w:p w14:paraId="1D41E296" w14:textId="77777777" w:rsidR="001F7623" w:rsidRPr="004C586E" w:rsidRDefault="001F7623" w:rsidP="001F7623">
            <w:pPr>
              <w:jc w:val="both"/>
              <w:rPr>
                <w:lang w:val="en-GB"/>
              </w:rPr>
            </w:pPr>
            <w:r w:rsidRPr="004C586E">
              <w:rPr>
                <w:lang w:val="en-GB"/>
              </w:rPr>
              <w:t xml:space="preserve">Today's society and its education is part of fundamental economic, social, technological and environmental changes. Education must reflect the changing conditions of today's world in the content of education, methods, and approaches to prepare young people for their successful future. In recent years, the proportion of high school and university graduates who have not worked at school for 5 years since graduating. in the field who studied kept more than half. As a result, more than half studied a field in which she could not work at all. There will probably be several reasons, but the reluctance or inability of schools to offer disciplines whose future graduates will have a good chance of finding a job is certainly one of the decisive ones. There is also a lack of evaluation of graduate employability and the use of school rankings, which would allow students and parents to make better decisions and competition between schools. Financial instruments applied depending on the quality of graduate output and their applicability could fundamentally reshape the interest of schools in the offer of disciplines required by the labour market. The analysis of future professions and qualifications for these is a common task for the business sector, academia as well as analytical units (such as </w:t>
            </w:r>
            <w:proofErr w:type="spellStart"/>
            <w:r w:rsidRPr="004C586E">
              <w:rPr>
                <w:lang w:val="en-GB"/>
              </w:rPr>
              <w:t>Trexima</w:t>
            </w:r>
            <w:proofErr w:type="spellEnd"/>
            <w:r w:rsidRPr="004C586E">
              <w:rPr>
                <w:lang w:val="en-GB"/>
              </w:rPr>
              <w:t>).</w:t>
            </w:r>
          </w:p>
        </w:tc>
      </w:tr>
    </w:tbl>
    <w:p w14:paraId="6C6F2D6A" w14:textId="77777777" w:rsidR="001F7623" w:rsidRDefault="001F7623" w:rsidP="001F7623">
      <w:pPr>
        <w:spacing w:line="240" w:lineRule="auto"/>
        <w:rPr>
          <w:rFonts w:cstheme="minorHAnsi"/>
        </w:rPr>
      </w:pPr>
    </w:p>
    <w:p w14:paraId="002E392B" w14:textId="77777777" w:rsidR="001F7623" w:rsidRDefault="001F7623" w:rsidP="001F7623">
      <w:pPr>
        <w:spacing w:line="240" w:lineRule="auto"/>
        <w:rPr>
          <w:rFonts w:cstheme="minorHAnsi"/>
        </w:rPr>
      </w:pPr>
    </w:p>
    <w:p w14:paraId="74271A98" w14:textId="77777777" w:rsidR="001F7623" w:rsidRDefault="001F7623" w:rsidP="001F7623">
      <w:pPr>
        <w:spacing w:after="0" w:line="240" w:lineRule="auto"/>
        <w:jc w:val="both"/>
        <w:rPr>
          <w:rFonts w:cstheme="minorHAnsi"/>
          <w:b/>
          <w:sz w:val="28"/>
          <w:szCs w:val="28"/>
        </w:rPr>
      </w:pPr>
    </w:p>
    <w:p w14:paraId="1B344078" w14:textId="77777777" w:rsidR="001F7623" w:rsidRDefault="001F7623" w:rsidP="001F7623">
      <w:pPr>
        <w:spacing w:after="0" w:line="240" w:lineRule="auto"/>
        <w:jc w:val="both"/>
        <w:rPr>
          <w:rFonts w:cstheme="minorHAnsi"/>
          <w:b/>
          <w:sz w:val="28"/>
          <w:szCs w:val="28"/>
        </w:rPr>
      </w:pPr>
    </w:p>
    <w:p w14:paraId="3E99E9D3" w14:textId="77777777" w:rsidR="001F7623" w:rsidRDefault="001F7623" w:rsidP="001F7623">
      <w:pPr>
        <w:spacing w:after="0" w:line="240" w:lineRule="auto"/>
        <w:jc w:val="both"/>
        <w:rPr>
          <w:rFonts w:cstheme="minorHAnsi"/>
          <w:b/>
          <w:sz w:val="28"/>
          <w:szCs w:val="28"/>
        </w:rPr>
      </w:pPr>
    </w:p>
    <w:p w14:paraId="31AC2044" w14:textId="77777777" w:rsidR="001F7623" w:rsidRDefault="001F7623" w:rsidP="001F7623">
      <w:pPr>
        <w:spacing w:after="0" w:line="240" w:lineRule="auto"/>
        <w:jc w:val="both"/>
        <w:rPr>
          <w:rFonts w:cstheme="minorHAnsi"/>
          <w:b/>
          <w:sz w:val="28"/>
          <w:szCs w:val="28"/>
        </w:rPr>
      </w:pPr>
    </w:p>
    <w:p w14:paraId="335E97A9" w14:textId="77777777" w:rsidR="001F7623" w:rsidRDefault="001F7623" w:rsidP="001F7623">
      <w:pPr>
        <w:spacing w:after="0" w:line="240" w:lineRule="auto"/>
        <w:jc w:val="both"/>
        <w:rPr>
          <w:rFonts w:cstheme="minorHAnsi"/>
          <w:b/>
          <w:sz w:val="28"/>
          <w:szCs w:val="28"/>
        </w:rPr>
      </w:pPr>
    </w:p>
    <w:p w14:paraId="4EED08C2" w14:textId="77777777" w:rsidR="001F7623" w:rsidRDefault="001F7623" w:rsidP="001F7623">
      <w:pPr>
        <w:spacing w:after="0" w:line="240" w:lineRule="auto"/>
        <w:jc w:val="both"/>
        <w:rPr>
          <w:rFonts w:cstheme="minorHAnsi"/>
          <w:b/>
          <w:sz w:val="28"/>
          <w:szCs w:val="28"/>
        </w:rPr>
      </w:pPr>
    </w:p>
    <w:p w14:paraId="7675D68F" w14:textId="2CDA77EE" w:rsidR="001F7623" w:rsidRDefault="001F7623" w:rsidP="001F7623">
      <w:pPr>
        <w:spacing w:after="0" w:line="240" w:lineRule="auto"/>
        <w:jc w:val="both"/>
        <w:rPr>
          <w:rFonts w:cstheme="minorHAnsi"/>
          <w:b/>
          <w:sz w:val="28"/>
          <w:szCs w:val="28"/>
        </w:rPr>
      </w:pPr>
    </w:p>
    <w:p w14:paraId="5437BC3A" w14:textId="793CE3F2" w:rsidR="007626EB" w:rsidRDefault="007626EB" w:rsidP="001F7623">
      <w:pPr>
        <w:spacing w:after="0" w:line="240" w:lineRule="auto"/>
        <w:jc w:val="both"/>
        <w:rPr>
          <w:rFonts w:cstheme="minorHAnsi"/>
          <w:b/>
          <w:sz w:val="28"/>
          <w:szCs w:val="28"/>
        </w:rPr>
      </w:pPr>
    </w:p>
    <w:p w14:paraId="3001A3D1" w14:textId="49F647CA" w:rsidR="007626EB" w:rsidRDefault="007626EB" w:rsidP="001F7623">
      <w:pPr>
        <w:spacing w:after="0" w:line="240" w:lineRule="auto"/>
        <w:jc w:val="both"/>
        <w:rPr>
          <w:rFonts w:cstheme="minorHAnsi"/>
          <w:b/>
          <w:sz w:val="28"/>
          <w:szCs w:val="28"/>
        </w:rPr>
      </w:pPr>
    </w:p>
    <w:p w14:paraId="082CF970" w14:textId="4069E420" w:rsidR="007626EB" w:rsidRDefault="007626EB" w:rsidP="001F7623">
      <w:pPr>
        <w:spacing w:after="0" w:line="240" w:lineRule="auto"/>
        <w:jc w:val="both"/>
        <w:rPr>
          <w:rFonts w:cstheme="minorHAnsi"/>
          <w:b/>
          <w:sz w:val="28"/>
          <w:szCs w:val="28"/>
        </w:rPr>
      </w:pPr>
    </w:p>
    <w:p w14:paraId="3961806F" w14:textId="6C88EFDF" w:rsidR="007626EB" w:rsidRDefault="007626EB" w:rsidP="001F7623">
      <w:pPr>
        <w:spacing w:after="0" w:line="240" w:lineRule="auto"/>
        <w:jc w:val="both"/>
        <w:rPr>
          <w:rFonts w:cstheme="minorHAnsi"/>
          <w:b/>
          <w:sz w:val="28"/>
          <w:szCs w:val="28"/>
        </w:rPr>
      </w:pPr>
    </w:p>
    <w:p w14:paraId="5C673E23" w14:textId="7FC7B5EE" w:rsidR="007626EB" w:rsidRDefault="007626EB" w:rsidP="001F7623">
      <w:pPr>
        <w:spacing w:after="0" w:line="240" w:lineRule="auto"/>
        <w:jc w:val="both"/>
        <w:rPr>
          <w:rFonts w:cstheme="minorHAnsi"/>
          <w:b/>
          <w:sz w:val="28"/>
          <w:szCs w:val="28"/>
        </w:rPr>
      </w:pPr>
    </w:p>
    <w:p w14:paraId="2B9B56E9" w14:textId="0161EE68" w:rsidR="007626EB" w:rsidRDefault="007626EB" w:rsidP="001F7623">
      <w:pPr>
        <w:spacing w:after="0" w:line="240" w:lineRule="auto"/>
        <w:jc w:val="both"/>
        <w:rPr>
          <w:rFonts w:cstheme="minorHAnsi"/>
          <w:b/>
          <w:sz w:val="28"/>
          <w:szCs w:val="28"/>
        </w:rPr>
      </w:pPr>
    </w:p>
    <w:p w14:paraId="2503C361" w14:textId="1C6B318A" w:rsidR="007626EB" w:rsidRDefault="007626EB" w:rsidP="001F7623">
      <w:pPr>
        <w:spacing w:after="0" w:line="240" w:lineRule="auto"/>
        <w:jc w:val="both"/>
        <w:rPr>
          <w:rFonts w:cstheme="minorHAnsi"/>
          <w:b/>
          <w:sz w:val="28"/>
          <w:szCs w:val="28"/>
        </w:rPr>
      </w:pPr>
    </w:p>
    <w:p w14:paraId="57583D2E" w14:textId="77777777" w:rsidR="007626EB" w:rsidRDefault="007626EB" w:rsidP="001F7623">
      <w:pPr>
        <w:spacing w:after="0" w:line="240" w:lineRule="auto"/>
        <w:jc w:val="both"/>
        <w:rPr>
          <w:rFonts w:cstheme="minorHAnsi"/>
          <w:b/>
          <w:sz w:val="28"/>
          <w:szCs w:val="28"/>
        </w:rPr>
      </w:pPr>
    </w:p>
    <w:p w14:paraId="21B53538" w14:textId="77777777" w:rsidR="001F7623" w:rsidRDefault="001F7623" w:rsidP="001F7623">
      <w:pPr>
        <w:spacing w:after="0" w:line="240" w:lineRule="auto"/>
        <w:jc w:val="both"/>
        <w:rPr>
          <w:rFonts w:cstheme="minorHAnsi"/>
          <w:b/>
          <w:sz w:val="28"/>
          <w:szCs w:val="28"/>
        </w:rPr>
      </w:pPr>
    </w:p>
    <w:p w14:paraId="3FC77631" w14:textId="77777777" w:rsidR="001F7623" w:rsidRDefault="001F7623" w:rsidP="001F7623">
      <w:pPr>
        <w:spacing w:after="0" w:line="240" w:lineRule="auto"/>
        <w:jc w:val="both"/>
        <w:rPr>
          <w:rFonts w:cstheme="minorHAnsi"/>
          <w:b/>
          <w:sz w:val="28"/>
          <w:szCs w:val="28"/>
        </w:rPr>
      </w:pPr>
    </w:p>
    <w:p w14:paraId="11356A5E" w14:textId="6294E4F2" w:rsidR="006F5F3D" w:rsidRPr="00FC0A2B" w:rsidRDefault="006F5F3D" w:rsidP="00656E98">
      <w:pPr>
        <w:spacing w:after="0" w:line="240" w:lineRule="auto"/>
        <w:jc w:val="both"/>
        <w:rPr>
          <w:rFonts w:cstheme="minorHAnsi"/>
          <w:b/>
          <w:sz w:val="24"/>
          <w:szCs w:val="24"/>
        </w:rPr>
      </w:pPr>
    </w:p>
    <w:p w14:paraId="623585C4" w14:textId="356BB0CD" w:rsidR="00E40A4E" w:rsidRDefault="00E40A4E" w:rsidP="00E40A4E">
      <w:pPr>
        <w:spacing w:after="0" w:line="240" w:lineRule="auto"/>
        <w:ind w:left="284" w:hanging="284"/>
        <w:jc w:val="both"/>
        <w:rPr>
          <w:rFonts w:cstheme="minorHAnsi"/>
          <w:b/>
          <w:sz w:val="24"/>
          <w:szCs w:val="24"/>
        </w:rPr>
      </w:pPr>
    </w:p>
    <w:p w14:paraId="7F6A82C2" w14:textId="342747F6" w:rsidR="007626EB" w:rsidRDefault="007626EB" w:rsidP="00E40A4E">
      <w:pPr>
        <w:spacing w:after="0" w:line="240" w:lineRule="auto"/>
        <w:ind w:left="284" w:hanging="284"/>
        <w:jc w:val="both"/>
        <w:rPr>
          <w:rFonts w:cstheme="minorHAnsi"/>
          <w:b/>
          <w:sz w:val="24"/>
          <w:szCs w:val="24"/>
        </w:rPr>
      </w:pPr>
    </w:p>
    <w:p w14:paraId="62006907" w14:textId="44CA2861" w:rsidR="007626EB" w:rsidRDefault="007626EB" w:rsidP="00E40A4E">
      <w:pPr>
        <w:spacing w:after="0" w:line="240" w:lineRule="auto"/>
        <w:ind w:left="284" w:hanging="284"/>
        <w:jc w:val="both"/>
        <w:rPr>
          <w:rFonts w:cstheme="minorHAnsi"/>
          <w:b/>
          <w:sz w:val="24"/>
          <w:szCs w:val="24"/>
        </w:rPr>
      </w:pPr>
    </w:p>
    <w:p w14:paraId="1A7BEE3A" w14:textId="1F6EEA82" w:rsidR="007626EB" w:rsidRDefault="007626EB" w:rsidP="00E40A4E">
      <w:pPr>
        <w:spacing w:after="0" w:line="240" w:lineRule="auto"/>
        <w:ind w:left="284" w:hanging="284"/>
        <w:jc w:val="both"/>
        <w:rPr>
          <w:rFonts w:cstheme="minorHAnsi"/>
          <w:b/>
          <w:sz w:val="24"/>
          <w:szCs w:val="24"/>
        </w:rPr>
      </w:pPr>
    </w:p>
    <w:p w14:paraId="7D2742FB" w14:textId="66419B81" w:rsidR="007626EB" w:rsidRDefault="007626EB" w:rsidP="00E40A4E">
      <w:pPr>
        <w:spacing w:after="0" w:line="240" w:lineRule="auto"/>
        <w:ind w:left="284" w:hanging="284"/>
        <w:jc w:val="both"/>
        <w:rPr>
          <w:rFonts w:cstheme="minorHAnsi"/>
          <w:b/>
          <w:sz w:val="24"/>
          <w:szCs w:val="24"/>
        </w:rPr>
      </w:pPr>
    </w:p>
    <w:p w14:paraId="7DF79BAC" w14:textId="1F1C0056" w:rsidR="007626EB" w:rsidRDefault="007626EB" w:rsidP="00E40A4E">
      <w:pPr>
        <w:spacing w:after="0" w:line="240" w:lineRule="auto"/>
        <w:ind w:left="284" w:hanging="284"/>
        <w:jc w:val="both"/>
        <w:rPr>
          <w:rFonts w:cstheme="minorHAnsi"/>
          <w:b/>
          <w:sz w:val="24"/>
          <w:szCs w:val="24"/>
        </w:rPr>
      </w:pPr>
    </w:p>
    <w:p w14:paraId="1045979F" w14:textId="58D660F6" w:rsidR="007626EB" w:rsidRDefault="007626EB" w:rsidP="00E40A4E">
      <w:pPr>
        <w:spacing w:after="0" w:line="240" w:lineRule="auto"/>
        <w:ind w:left="284" w:hanging="284"/>
        <w:jc w:val="both"/>
        <w:rPr>
          <w:rFonts w:cstheme="minorHAnsi"/>
          <w:b/>
          <w:sz w:val="24"/>
          <w:szCs w:val="24"/>
        </w:rPr>
      </w:pPr>
    </w:p>
    <w:p w14:paraId="3352B208" w14:textId="0684AFA2" w:rsidR="007626EB" w:rsidRDefault="007626EB" w:rsidP="00E40A4E">
      <w:pPr>
        <w:spacing w:after="0" w:line="240" w:lineRule="auto"/>
        <w:ind w:left="284" w:hanging="284"/>
        <w:jc w:val="both"/>
        <w:rPr>
          <w:rFonts w:cstheme="minorHAnsi"/>
          <w:b/>
          <w:sz w:val="24"/>
          <w:szCs w:val="24"/>
        </w:rPr>
      </w:pPr>
    </w:p>
    <w:p w14:paraId="2B527B59" w14:textId="1652C03B" w:rsidR="007626EB" w:rsidRDefault="007626EB" w:rsidP="00E40A4E">
      <w:pPr>
        <w:spacing w:after="0" w:line="240" w:lineRule="auto"/>
        <w:ind w:left="284" w:hanging="284"/>
        <w:jc w:val="both"/>
        <w:rPr>
          <w:rFonts w:cstheme="minorHAnsi"/>
          <w:b/>
          <w:sz w:val="24"/>
          <w:szCs w:val="24"/>
        </w:rPr>
      </w:pPr>
    </w:p>
    <w:p w14:paraId="7FA54210" w14:textId="01E46D95" w:rsidR="007626EB" w:rsidRDefault="007626EB" w:rsidP="00E40A4E">
      <w:pPr>
        <w:spacing w:after="0" w:line="240" w:lineRule="auto"/>
        <w:ind w:left="284" w:hanging="284"/>
        <w:jc w:val="both"/>
        <w:rPr>
          <w:rFonts w:cstheme="minorHAnsi"/>
          <w:b/>
          <w:sz w:val="24"/>
          <w:szCs w:val="24"/>
        </w:rPr>
      </w:pPr>
    </w:p>
    <w:p w14:paraId="334C93B8" w14:textId="1BCBC23B" w:rsidR="007626EB" w:rsidRDefault="007626EB" w:rsidP="00E40A4E">
      <w:pPr>
        <w:spacing w:after="0" w:line="240" w:lineRule="auto"/>
        <w:ind w:left="284" w:hanging="284"/>
        <w:jc w:val="both"/>
        <w:rPr>
          <w:rFonts w:cstheme="minorHAnsi"/>
          <w:b/>
          <w:sz w:val="24"/>
          <w:szCs w:val="24"/>
        </w:rPr>
      </w:pPr>
    </w:p>
    <w:p w14:paraId="72E70761" w14:textId="24130C0D" w:rsidR="007626EB" w:rsidRDefault="007626EB" w:rsidP="00E40A4E">
      <w:pPr>
        <w:spacing w:after="0" w:line="240" w:lineRule="auto"/>
        <w:ind w:left="284" w:hanging="284"/>
        <w:jc w:val="both"/>
        <w:rPr>
          <w:rFonts w:cstheme="minorHAnsi"/>
          <w:b/>
          <w:sz w:val="24"/>
          <w:szCs w:val="24"/>
        </w:rPr>
      </w:pPr>
    </w:p>
    <w:p w14:paraId="09C21349" w14:textId="756A92B6" w:rsidR="007626EB" w:rsidRDefault="007626EB" w:rsidP="00E40A4E">
      <w:pPr>
        <w:spacing w:after="0" w:line="240" w:lineRule="auto"/>
        <w:ind w:left="284" w:hanging="284"/>
        <w:jc w:val="both"/>
        <w:rPr>
          <w:rFonts w:cstheme="minorHAnsi"/>
          <w:b/>
          <w:sz w:val="24"/>
          <w:szCs w:val="24"/>
        </w:rPr>
      </w:pPr>
    </w:p>
    <w:p w14:paraId="148B3CFE" w14:textId="77777777" w:rsidR="007626EB" w:rsidRPr="00FC0A2B" w:rsidRDefault="007626EB" w:rsidP="00E40A4E">
      <w:pPr>
        <w:spacing w:after="0" w:line="240" w:lineRule="auto"/>
        <w:ind w:left="284" w:hanging="284"/>
        <w:jc w:val="both"/>
        <w:rPr>
          <w:rFonts w:cstheme="minorHAnsi"/>
          <w:b/>
          <w:sz w:val="24"/>
          <w:szCs w:val="24"/>
        </w:rPr>
      </w:pPr>
    </w:p>
    <w:tbl>
      <w:tblPr>
        <w:tblStyle w:val="Mriekatabuky"/>
        <w:tblW w:w="0" w:type="auto"/>
        <w:tblInd w:w="0" w:type="dxa"/>
        <w:tblLook w:val="04A0" w:firstRow="1" w:lastRow="0" w:firstColumn="1" w:lastColumn="0" w:noHBand="0" w:noVBand="1"/>
      </w:tblPr>
      <w:tblGrid>
        <w:gridCol w:w="2689"/>
        <w:gridCol w:w="6373"/>
      </w:tblGrid>
      <w:tr w:rsidR="007626EB" w:rsidRPr="00FD2DE0" w14:paraId="17AF26A2" w14:textId="77777777" w:rsidTr="007626EB">
        <w:tc>
          <w:tcPr>
            <w:tcW w:w="90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2963655" w14:textId="77777777" w:rsidR="007626EB" w:rsidRPr="00FD2DE0" w:rsidRDefault="007626EB" w:rsidP="007626EB">
            <w:pPr>
              <w:rPr>
                <w:rFonts w:cstheme="minorHAnsi"/>
              </w:rPr>
            </w:pPr>
            <w:r w:rsidRPr="00FD2DE0">
              <w:rPr>
                <w:rFonts w:cstheme="minorHAnsi"/>
              </w:rPr>
              <w:t>Študijný odbor                           ekon</w:t>
            </w:r>
            <w:r>
              <w:rPr>
                <w:rFonts w:cstheme="minorHAnsi"/>
              </w:rPr>
              <w:t>ómia</w:t>
            </w:r>
            <w:r w:rsidRPr="00FD2DE0">
              <w:rPr>
                <w:rFonts w:cstheme="minorHAnsi"/>
              </w:rPr>
              <w:t xml:space="preserve"> a manažment </w:t>
            </w:r>
          </w:p>
        </w:tc>
      </w:tr>
      <w:tr w:rsidR="007626EB" w:rsidRPr="00FD2DE0" w14:paraId="55661D13" w14:textId="77777777" w:rsidTr="007626EB">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569E0D4" w14:textId="77777777" w:rsidR="007626EB" w:rsidRPr="00FD2DE0" w:rsidRDefault="007626EB" w:rsidP="007626EB">
            <w:pPr>
              <w:rPr>
                <w:rFonts w:cstheme="minorHAnsi"/>
              </w:rPr>
            </w:pPr>
            <w:r w:rsidRPr="00FD2DE0">
              <w:rPr>
                <w:rFonts w:cstheme="minorHAnsi"/>
              </w:rPr>
              <w:t>Školiteľ/školiteľka</w:t>
            </w:r>
          </w:p>
        </w:tc>
        <w:tc>
          <w:tcPr>
            <w:tcW w:w="637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9E305E6" w14:textId="77777777" w:rsidR="007626EB" w:rsidRPr="00FD2DE0" w:rsidRDefault="007626EB" w:rsidP="007626EB">
            <w:pPr>
              <w:rPr>
                <w:rFonts w:cstheme="minorHAnsi"/>
                <w:b/>
                <w:bCs/>
              </w:rPr>
            </w:pPr>
            <w:r w:rsidRPr="00FD2DE0">
              <w:rPr>
                <w:rFonts w:cstheme="minorHAnsi"/>
                <w:b/>
                <w:bCs/>
              </w:rPr>
              <w:t>doc. Ing. Dudová Iveta, PhD.</w:t>
            </w:r>
          </w:p>
        </w:tc>
      </w:tr>
      <w:tr w:rsidR="007626EB" w:rsidRPr="00FD2DE0" w14:paraId="771F912C" w14:textId="77777777" w:rsidTr="007626EB">
        <w:tc>
          <w:tcPr>
            <w:tcW w:w="2689" w:type="dxa"/>
            <w:tcBorders>
              <w:top w:val="single" w:sz="4" w:space="0" w:color="auto"/>
              <w:left w:val="single" w:sz="4" w:space="0" w:color="auto"/>
              <w:bottom w:val="single" w:sz="4" w:space="0" w:color="auto"/>
              <w:right w:val="single" w:sz="4" w:space="0" w:color="auto"/>
            </w:tcBorders>
            <w:hideMark/>
          </w:tcPr>
          <w:p w14:paraId="4976378C" w14:textId="77777777" w:rsidR="007626EB" w:rsidRPr="00FD2DE0" w:rsidRDefault="007626EB" w:rsidP="007626EB">
            <w:pPr>
              <w:rPr>
                <w:rFonts w:cstheme="minorHAnsi"/>
              </w:rPr>
            </w:pPr>
            <w:r w:rsidRPr="00FD2DE0">
              <w:rPr>
                <w:rFonts w:cstheme="minorHAnsi"/>
              </w:rPr>
              <w:t>názov témy v SJ</w:t>
            </w:r>
          </w:p>
        </w:tc>
        <w:tc>
          <w:tcPr>
            <w:tcW w:w="6373" w:type="dxa"/>
            <w:tcBorders>
              <w:top w:val="single" w:sz="4" w:space="0" w:color="auto"/>
              <w:left w:val="single" w:sz="4" w:space="0" w:color="auto"/>
              <w:bottom w:val="single" w:sz="4" w:space="0" w:color="auto"/>
              <w:right w:val="single" w:sz="4" w:space="0" w:color="auto"/>
            </w:tcBorders>
          </w:tcPr>
          <w:p w14:paraId="573DC0F0" w14:textId="77777777" w:rsidR="007626EB" w:rsidRPr="00FD2DE0" w:rsidRDefault="007626EB" w:rsidP="007626EB">
            <w:pPr>
              <w:rPr>
                <w:rFonts w:cstheme="minorHAnsi"/>
              </w:rPr>
            </w:pPr>
            <w:r w:rsidRPr="00FD2DE0">
              <w:rPr>
                <w:rFonts w:cstheme="minorHAnsi"/>
              </w:rPr>
              <w:t xml:space="preserve">Dynamika a flexibilita vysokých škôl z perspektívy </w:t>
            </w:r>
            <w:proofErr w:type="spellStart"/>
            <w:r w:rsidRPr="00FD2DE0">
              <w:rPr>
                <w:rFonts w:cstheme="minorHAnsi"/>
              </w:rPr>
              <w:t>zamestnateľnosti</w:t>
            </w:r>
            <w:proofErr w:type="spellEnd"/>
            <w:r w:rsidRPr="00FD2DE0">
              <w:rPr>
                <w:rFonts w:cstheme="minorHAnsi"/>
              </w:rPr>
              <w:t>, zručností a inovácií</w:t>
            </w:r>
          </w:p>
        </w:tc>
      </w:tr>
      <w:tr w:rsidR="007626EB" w:rsidRPr="00FD2DE0" w14:paraId="36762925" w14:textId="77777777" w:rsidTr="007626EB">
        <w:tc>
          <w:tcPr>
            <w:tcW w:w="2689" w:type="dxa"/>
            <w:tcBorders>
              <w:top w:val="single" w:sz="4" w:space="0" w:color="auto"/>
              <w:left w:val="single" w:sz="4" w:space="0" w:color="auto"/>
              <w:bottom w:val="single" w:sz="4" w:space="0" w:color="auto"/>
              <w:right w:val="single" w:sz="4" w:space="0" w:color="auto"/>
            </w:tcBorders>
            <w:hideMark/>
          </w:tcPr>
          <w:p w14:paraId="11114AF6" w14:textId="77777777" w:rsidR="007626EB" w:rsidRPr="00FD2DE0" w:rsidRDefault="007626EB" w:rsidP="007626EB">
            <w:pPr>
              <w:rPr>
                <w:rFonts w:cstheme="minorHAnsi"/>
              </w:rPr>
            </w:pPr>
            <w:r w:rsidRPr="00FD2DE0">
              <w:rPr>
                <w:rFonts w:cstheme="minorHAnsi"/>
              </w:rPr>
              <w:t>názov témy v AJ</w:t>
            </w:r>
          </w:p>
        </w:tc>
        <w:tc>
          <w:tcPr>
            <w:tcW w:w="6373" w:type="dxa"/>
            <w:tcBorders>
              <w:top w:val="single" w:sz="4" w:space="0" w:color="auto"/>
              <w:left w:val="single" w:sz="4" w:space="0" w:color="auto"/>
              <w:bottom w:val="single" w:sz="4" w:space="0" w:color="auto"/>
              <w:right w:val="single" w:sz="4" w:space="0" w:color="auto"/>
            </w:tcBorders>
          </w:tcPr>
          <w:p w14:paraId="5F756A26" w14:textId="77777777" w:rsidR="007626EB" w:rsidRPr="00FD2DE0" w:rsidRDefault="007626EB" w:rsidP="007626EB">
            <w:pPr>
              <w:rPr>
                <w:rFonts w:cstheme="minorHAnsi"/>
                <w:lang w:val="en-GB"/>
              </w:rPr>
            </w:pPr>
            <w:r w:rsidRPr="00FD2DE0">
              <w:rPr>
                <w:rFonts w:cstheme="minorHAnsi"/>
                <w:lang w:val="en-GB"/>
              </w:rPr>
              <w:t>Dynamics and flexibility of higher education from the perspective of employability, skills and innovation</w:t>
            </w:r>
          </w:p>
        </w:tc>
      </w:tr>
      <w:tr w:rsidR="007626EB" w:rsidRPr="00FD2DE0" w14:paraId="568A623D" w14:textId="77777777" w:rsidTr="007626EB">
        <w:tc>
          <w:tcPr>
            <w:tcW w:w="2689" w:type="dxa"/>
            <w:tcBorders>
              <w:top w:val="single" w:sz="4" w:space="0" w:color="auto"/>
              <w:left w:val="single" w:sz="4" w:space="0" w:color="auto"/>
              <w:bottom w:val="single" w:sz="4" w:space="0" w:color="auto"/>
              <w:right w:val="single" w:sz="4" w:space="0" w:color="auto"/>
            </w:tcBorders>
            <w:hideMark/>
          </w:tcPr>
          <w:p w14:paraId="6E153526" w14:textId="77777777" w:rsidR="007626EB" w:rsidRPr="00FD2DE0" w:rsidRDefault="007626EB" w:rsidP="007626EB">
            <w:pPr>
              <w:rPr>
                <w:rFonts w:cstheme="minorHAnsi"/>
              </w:rPr>
            </w:pPr>
            <w:r w:rsidRPr="00FD2DE0">
              <w:rPr>
                <w:rFonts w:cstheme="minorHAnsi"/>
              </w:rPr>
              <w:t>jazyk záverečnej práce</w:t>
            </w:r>
          </w:p>
        </w:tc>
        <w:tc>
          <w:tcPr>
            <w:tcW w:w="6373" w:type="dxa"/>
            <w:tcBorders>
              <w:top w:val="single" w:sz="4" w:space="0" w:color="auto"/>
              <w:left w:val="single" w:sz="4" w:space="0" w:color="auto"/>
              <w:bottom w:val="single" w:sz="4" w:space="0" w:color="auto"/>
              <w:right w:val="single" w:sz="4" w:space="0" w:color="auto"/>
            </w:tcBorders>
          </w:tcPr>
          <w:p w14:paraId="3EA4E24C" w14:textId="77777777" w:rsidR="007626EB" w:rsidRPr="00FD2DE0" w:rsidRDefault="007626EB" w:rsidP="007626EB">
            <w:pPr>
              <w:rPr>
                <w:rFonts w:cstheme="minorHAnsi"/>
              </w:rPr>
            </w:pPr>
            <w:r w:rsidRPr="00FD2DE0">
              <w:rPr>
                <w:rFonts w:cstheme="minorHAnsi"/>
              </w:rPr>
              <w:t>slovenský jazyk</w:t>
            </w:r>
          </w:p>
        </w:tc>
      </w:tr>
      <w:tr w:rsidR="007626EB" w:rsidRPr="00FD2DE0" w14:paraId="6DE8E60B" w14:textId="77777777" w:rsidTr="007626EB">
        <w:tc>
          <w:tcPr>
            <w:tcW w:w="2689" w:type="dxa"/>
            <w:tcBorders>
              <w:top w:val="single" w:sz="4" w:space="0" w:color="auto"/>
              <w:left w:val="single" w:sz="4" w:space="0" w:color="auto"/>
              <w:bottom w:val="single" w:sz="4" w:space="0" w:color="auto"/>
              <w:right w:val="single" w:sz="4" w:space="0" w:color="auto"/>
            </w:tcBorders>
            <w:hideMark/>
          </w:tcPr>
          <w:p w14:paraId="15E795D4" w14:textId="77777777" w:rsidR="007626EB" w:rsidRPr="00FD2DE0" w:rsidRDefault="007626EB" w:rsidP="007626EB">
            <w:pPr>
              <w:rPr>
                <w:rFonts w:cstheme="minorHAnsi"/>
              </w:rPr>
            </w:pPr>
            <w:r w:rsidRPr="00FD2DE0">
              <w:rPr>
                <w:rFonts w:cstheme="minorHAnsi"/>
              </w:rPr>
              <w:t>forma štúdia</w:t>
            </w:r>
          </w:p>
        </w:tc>
        <w:tc>
          <w:tcPr>
            <w:tcW w:w="6373" w:type="dxa"/>
            <w:tcBorders>
              <w:top w:val="single" w:sz="4" w:space="0" w:color="auto"/>
              <w:left w:val="single" w:sz="4" w:space="0" w:color="auto"/>
              <w:bottom w:val="single" w:sz="4" w:space="0" w:color="auto"/>
              <w:right w:val="single" w:sz="4" w:space="0" w:color="auto"/>
            </w:tcBorders>
            <w:hideMark/>
          </w:tcPr>
          <w:p w14:paraId="706BAD6B" w14:textId="77777777" w:rsidR="007626EB" w:rsidRPr="00FD2DE0" w:rsidRDefault="007626EB" w:rsidP="007626EB">
            <w:pPr>
              <w:rPr>
                <w:rFonts w:cstheme="minorHAnsi"/>
              </w:rPr>
            </w:pPr>
            <w:r w:rsidRPr="00FD2DE0">
              <w:rPr>
                <w:rFonts w:cstheme="minorHAnsi"/>
              </w:rPr>
              <w:t>denná/externá</w:t>
            </w:r>
          </w:p>
        </w:tc>
      </w:tr>
      <w:tr w:rsidR="007626EB" w:rsidRPr="00FD2DE0" w14:paraId="54D0F896" w14:textId="77777777" w:rsidTr="007626EB">
        <w:tc>
          <w:tcPr>
            <w:tcW w:w="2689" w:type="dxa"/>
            <w:tcBorders>
              <w:top w:val="single" w:sz="4" w:space="0" w:color="auto"/>
              <w:left w:val="single" w:sz="4" w:space="0" w:color="auto"/>
              <w:bottom w:val="single" w:sz="4" w:space="0" w:color="auto"/>
              <w:right w:val="single" w:sz="4" w:space="0" w:color="auto"/>
            </w:tcBorders>
            <w:hideMark/>
          </w:tcPr>
          <w:p w14:paraId="1ACE1DB9" w14:textId="77777777" w:rsidR="007626EB" w:rsidRPr="00FD2DE0" w:rsidRDefault="007626EB" w:rsidP="007626EB">
            <w:pPr>
              <w:rPr>
                <w:rFonts w:cstheme="minorHAnsi"/>
              </w:rPr>
            </w:pPr>
            <w:r w:rsidRPr="00FD2DE0">
              <w:rPr>
                <w:rFonts w:cstheme="minorHAnsi"/>
              </w:rPr>
              <w:t>cieľ</w:t>
            </w:r>
          </w:p>
        </w:tc>
        <w:tc>
          <w:tcPr>
            <w:tcW w:w="6373" w:type="dxa"/>
            <w:tcBorders>
              <w:top w:val="single" w:sz="4" w:space="0" w:color="auto"/>
              <w:left w:val="single" w:sz="4" w:space="0" w:color="auto"/>
              <w:bottom w:val="single" w:sz="4" w:space="0" w:color="auto"/>
              <w:right w:val="single" w:sz="4" w:space="0" w:color="auto"/>
            </w:tcBorders>
          </w:tcPr>
          <w:p w14:paraId="70570112" w14:textId="77777777" w:rsidR="007626EB" w:rsidRPr="00FD2DE0" w:rsidRDefault="007626EB" w:rsidP="007626EB">
            <w:pPr>
              <w:jc w:val="both"/>
              <w:rPr>
                <w:rFonts w:cstheme="minorHAnsi"/>
              </w:rPr>
            </w:pPr>
            <w:r w:rsidRPr="00FD2DE0">
              <w:rPr>
                <w:rFonts w:cstheme="minorHAnsi"/>
              </w:rPr>
              <w:t>Vedeckým cieľom dizertačnej práce bude rozpracovanie vzájomne sa podmieňujúcich väzieb medzi rozširovaním prístupu ku vysokoškolskému štúdiu  a kvalitou vzdelávania, ktoré sú zamerané na podporu  zamestnanosti a sociálneho rastu, a formulovanie odporúčaní pre vysokoškolskú politiku na Slovensku.</w:t>
            </w:r>
          </w:p>
        </w:tc>
      </w:tr>
      <w:tr w:rsidR="007626EB" w:rsidRPr="00FD2DE0" w14:paraId="1598FF97" w14:textId="77777777" w:rsidTr="007626EB">
        <w:tc>
          <w:tcPr>
            <w:tcW w:w="2689" w:type="dxa"/>
            <w:tcBorders>
              <w:top w:val="single" w:sz="4" w:space="0" w:color="auto"/>
              <w:left w:val="single" w:sz="4" w:space="0" w:color="auto"/>
              <w:bottom w:val="single" w:sz="4" w:space="0" w:color="auto"/>
              <w:right w:val="single" w:sz="4" w:space="0" w:color="auto"/>
            </w:tcBorders>
            <w:hideMark/>
          </w:tcPr>
          <w:p w14:paraId="6FDD85CE" w14:textId="77777777" w:rsidR="007626EB" w:rsidRPr="00FD2DE0" w:rsidRDefault="007626EB" w:rsidP="007626EB">
            <w:pPr>
              <w:rPr>
                <w:rFonts w:cstheme="minorHAnsi"/>
              </w:rPr>
            </w:pPr>
            <w:r w:rsidRPr="00FD2DE0">
              <w:rPr>
                <w:rFonts w:cstheme="minorHAnsi"/>
              </w:rPr>
              <w:t>anotácia v SJ</w:t>
            </w:r>
          </w:p>
        </w:tc>
        <w:tc>
          <w:tcPr>
            <w:tcW w:w="6373" w:type="dxa"/>
            <w:tcBorders>
              <w:top w:val="single" w:sz="4" w:space="0" w:color="auto"/>
              <w:left w:val="single" w:sz="4" w:space="0" w:color="auto"/>
              <w:bottom w:val="single" w:sz="4" w:space="0" w:color="auto"/>
              <w:right w:val="single" w:sz="4" w:space="0" w:color="auto"/>
            </w:tcBorders>
          </w:tcPr>
          <w:p w14:paraId="20631E95" w14:textId="77777777" w:rsidR="007626EB" w:rsidRPr="00FD2DE0" w:rsidRDefault="007626EB" w:rsidP="007626EB">
            <w:pPr>
              <w:jc w:val="both"/>
              <w:rPr>
                <w:rFonts w:cstheme="minorHAnsi"/>
              </w:rPr>
            </w:pPr>
            <w:r w:rsidRPr="00FD2DE0">
              <w:rPr>
                <w:rFonts w:cstheme="minorHAnsi"/>
              </w:rPr>
              <w:t xml:space="preserve">Investície do vysokoškolského vzdelávania a akumulácia ľudského kapitálu sa považujú za dôležitú stratégiu na rozvoj ekonomiky založenej na vedomostiach a zručnostiach. Význam zručností je podmienený najvýznamnejšími globálnymi tendenciami a výzvami, ako globalizácia, starnutie populácie, digitálna zmena a migrácia. </w:t>
            </w:r>
            <w:r w:rsidRPr="00FD2DE0">
              <w:rPr>
                <w:rFonts w:cstheme="minorHAnsi"/>
                <w:shd w:val="clear" w:color="auto" w:fill="FFFFFF"/>
              </w:rPr>
              <w:t>Táto kombinácia tendencií významne ovplyvňuje konkurencieschopnosť</w:t>
            </w:r>
            <w:r w:rsidRPr="00FD2DE0">
              <w:rPr>
                <w:rFonts w:cstheme="minorHAnsi"/>
              </w:rPr>
              <w:t>. Dopyt po zručnostiach je spojený s tempom zmien v hospodárstve, ponuku zručností ovplyvňujú ekonomické a sociálne stimuly. Vysokoškolské vzdelanie je dôležité aj pre inkluzívny rast, má svoju sociálnu dimenziu. V tomto kontexte sa vyžaduje širší prístup na vysoké školy, súčasne sa zvyšujú obmedzenia verejných zdrojov, ale súčasné výzvy si vyžadujú rozvinuté schopnosti prinášať inovatívne riešenia.</w:t>
            </w:r>
          </w:p>
        </w:tc>
      </w:tr>
      <w:tr w:rsidR="007626EB" w:rsidRPr="00FD2DE0" w14:paraId="6E17284A" w14:textId="77777777" w:rsidTr="007626EB">
        <w:tc>
          <w:tcPr>
            <w:tcW w:w="2689" w:type="dxa"/>
            <w:tcBorders>
              <w:top w:val="single" w:sz="4" w:space="0" w:color="auto"/>
              <w:left w:val="single" w:sz="4" w:space="0" w:color="auto"/>
              <w:bottom w:val="single" w:sz="4" w:space="0" w:color="auto"/>
              <w:right w:val="single" w:sz="4" w:space="0" w:color="auto"/>
            </w:tcBorders>
            <w:hideMark/>
          </w:tcPr>
          <w:p w14:paraId="299205F2" w14:textId="77777777" w:rsidR="007626EB" w:rsidRPr="00FD2DE0" w:rsidRDefault="007626EB" w:rsidP="007626EB">
            <w:pPr>
              <w:rPr>
                <w:rFonts w:cstheme="minorHAnsi"/>
              </w:rPr>
            </w:pPr>
            <w:r w:rsidRPr="00FD2DE0">
              <w:rPr>
                <w:rFonts w:cstheme="minorHAnsi"/>
              </w:rPr>
              <w:t>Anotácia v AJ</w:t>
            </w:r>
          </w:p>
        </w:tc>
        <w:tc>
          <w:tcPr>
            <w:tcW w:w="6373" w:type="dxa"/>
            <w:tcBorders>
              <w:top w:val="single" w:sz="4" w:space="0" w:color="auto"/>
              <w:left w:val="single" w:sz="4" w:space="0" w:color="auto"/>
              <w:bottom w:val="single" w:sz="4" w:space="0" w:color="auto"/>
              <w:right w:val="single" w:sz="4" w:space="0" w:color="auto"/>
            </w:tcBorders>
          </w:tcPr>
          <w:p w14:paraId="61FAD055" w14:textId="77777777" w:rsidR="007626EB" w:rsidRPr="00FD2DE0" w:rsidRDefault="007626EB" w:rsidP="007626EB">
            <w:pPr>
              <w:jc w:val="both"/>
              <w:rPr>
                <w:rFonts w:cstheme="minorHAnsi"/>
                <w:lang w:val="en-GB"/>
              </w:rPr>
            </w:pPr>
            <w:r w:rsidRPr="00FD2DE0">
              <w:rPr>
                <w:rFonts w:cstheme="minorHAnsi"/>
                <w:lang w:val="en-GB"/>
              </w:rPr>
              <w:t>Investment in higher education and the accumulation of human capital are seen as an important strategy for the development of a knowledge and skills-based economy. The importance of skills is conditioned by the most important global trends and challenges such as globalization, aging populations, digital change and migration. This combination of trends has a significant impact on competitiveness. The demand for skills is linked to the pace of change in the economy, influencing the supply of skills by economic and social incentives. Higher education is also important for inclusive growth and has a social dimension. In this context, broader access to universities is required, while at the same time public resource constraints are increasing, but current challenges require developed capabilities to deliver innovative solutions.</w:t>
            </w:r>
          </w:p>
        </w:tc>
      </w:tr>
    </w:tbl>
    <w:p w14:paraId="09718FCE" w14:textId="77777777" w:rsidR="007626EB" w:rsidRPr="00FD2DE0" w:rsidRDefault="007626EB" w:rsidP="007626EB">
      <w:pPr>
        <w:rPr>
          <w:rFonts w:cstheme="minorHAnsi"/>
        </w:rPr>
      </w:pPr>
    </w:p>
    <w:p w14:paraId="64A67B1F" w14:textId="77777777" w:rsidR="007626EB" w:rsidRPr="00FD2DE0" w:rsidRDefault="007626EB" w:rsidP="007626EB">
      <w:pPr>
        <w:rPr>
          <w:rFonts w:cstheme="minorHAnsi"/>
        </w:rPr>
      </w:pPr>
    </w:p>
    <w:p w14:paraId="61CE3152" w14:textId="77777777" w:rsidR="007626EB" w:rsidRPr="00FD2DE0" w:rsidRDefault="007626EB" w:rsidP="007626EB">
      <w:pPr>
        <w:rPr>
          <w:rFonts w:cstheme="minorHAnsi"/>
        </w:rPr>
      </w:pPr>
    </w:p>
    <w:p w14:paraId="3E47078E" w14:textId="77777777" w:rsidR="007626EB" w:rsidRPr="00FD2DE0" w:rsidRDefault="007626EB" w:rsidP="007626EB">
      <w:pPr>
        <w:rPr>
          <w:rFonts w:cstheme="minorHAnsi"/>
        </w:rPr>
      </w:pPr>
    </w:p>
    <w:p w14:paraId="45F9BA96" w14:textId="757C230D" w:rsidR="007626EB" w:rsidRDefault="007626EB" w:rsidP="007626EB">
      <w:pPr>
        <w:spacing w:after="0" w:line="240" w:lineRule="auto"/>
        <w:jc w:val="both"/>
        <w:rPr>
          <w:rFonts w:cstheme="minorHAnsi"/>
        </w:rPr>
      </w:pPr>
    </w:p>
    <w:p w14:paraId="36599CBD" w14:textId="77777777" w:rsidR="007626EB" w:rsidRDefault="007626EB" w:rsidP="007626EB">
      <w:pPr>
        <w:spacing w:after="0" w:line="240" w:lineRule="auto"/>
        <w:jc w:val="both"/>
        <w:rPr>
          <w:rFonts w:cstheme="minorHAnsi"/>
        </w:rPr>
      </w:pPr>
    </w:p>
    <w:p w14:paraId="1877EAD4" w14:textId="77777777" w:rsidR="007626EB" w:rsidRDefault="007626EB" w:rsidP="007626EB">
      <w:pPr>
        <w:spacing w:after="0" w:line="240" w:lineRule="auto"/>
        <w:jc w:val="both"/>
        <w:rPr>
          <w:rFonts w:cstheme="minorHAnsi"/>
          <w:b/>
          <w:sz w:val="28"/>
          <w:szCs w:val="28"/>
        </w:rPr>
      </w:pPr>
    </w:p>
    <w:p w14:paraId="4B7894CA" w14:textId="77777777" w:rsidR="007626EB" w:rsidRPr="00FD2DE0" w:rsidRDefault="007626EB" w:rsidP="007626EB">
      <w:pPr>
        <w:spacing w:after="0" w:line="240" w:lineRule="auto"/>
        <w:jc w:val="both"/>
        <w:rPr>
          <w:rFonts w:cstheme="minorHAnsi"/>
          <w:b/>
          <w:sz w:val="24"/>
          <w:szCs w:val="24"/>
        </w:rPr>
      </w:pPr>
    </w:p>
    <w:tbl>
      <w:tblPr>
        <w:tblStyle w:val="Mriekatabuky"/>
        <w:tblW w:w="0" w:type="auto"/>
        <w:tblInd w:w="0" w:type="dxa"/>
        <w:tblLook w:val="04A0" w:firstRow="1" w:lastRow="0" w:firstColumn="1" w:lastColumn="0" w:noHBand="0" w:noVBand="1"/>
      </w:tblPr>
      <w:tblGrid>
        <w:gridCol w:w="2689"/>
        <w:gridCol w:w="6373"/>
      </w:tblGrid>
      <w:tr w:rsidR="007626EB" w:rsidRPr="00FD2DE0" w14:paraId="1668EF6E" w14:textId="77777777" w:rsidTr="007626EB">
        <w:tc>
          <w:tcPr>
            <w:tcW w:w="90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BF0F80D" w14:textId="77777777" w:rsidR="007626EB" w:rsidRPr="00FD2DE0" w:rsidRDefault="007626EB" w:rsidP="007626EB">
            <w:pPr>
              <w:rPr>
                <w:rFonts w:cstheme="minorHAnsi"/>
              </w:rPr>
            </w:pPr>
            <w:r w:rsidRPr="00FD2DE0">
              <w:rPr>
                <w:rFonts w:cstheme="minorHAnsi"/>
              </w:rPr>
              <w:t>Študijný odbor                           ekon</w:t>
            </w:r>
            <w:r>
              <w:rPr>
                <w:rFonts w:cstheme="minorHAnsi"/>
              </w:rPr>
              <w:t>ómia</w:t>
            </w:r>
            <w:r w:rsidRPr="00FD2DE0">
              <w:rPr>
                <w:rFonts w:cstheme="minorHAnsi"/>
              </w:rPr>
              <w:t xml:space="preserve"> a manažment </w:t>
            </w:r>
          </w:p>
        </w:tc>
      </w:tr>
      <w:tr w:rsidR="007626EB" w:rsidRPr="00FD2DE0" w14:paraId="39B39FD1" w14:textId="77777777" w:rsidTr="007626EB">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2B6073B" w14:textId="77777777" w:rsidR="007626EB" w:rsidRPr="00FD2DE0" w:rsidRDefault="007626EB" w:rsidP="007626EB">
            <w:pPr>
              <w:rPr>
                <w:rFonts w:cstheme="minorHAnsi"/>
              </w:rPr>
            </w:pPr>
            <w:r w:rsidRPr="00FD2DE0">
              <w:rPr>
                <w:rFonts w:cstheme="minorHAnsi"/>
              </w:rPr>
              <w:t>Školiteľ/školiteľka</w:t>
            </w:r>
          </w:p>
        </w:tc>
        <w:tc>
          <w:tcPr>
            <w:tcW w:w="637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C404C16" w14:textId="77777777" w:rsidR="007626EB" w:rsidRPr="00FD2DE0" w:rsidRDefault="007626EB" w:rsidP="007626EB">
            <w:pPr>
              <w:rPr>
                <w:rFonts w:cstheme="minorHAnsi"/>
                <w:b/>
                <w:bCs/>
              </w:rPr>
            </w:pPr>
            <w:r w:rsidRPr="00FD2DE0">
              <w:rPr>
                <w:rFonts w:cstheme="minorHAnsi"/>
                <w:b/>
                <w:bCs/>
              </w:rPr>
              <w:t>doc. Ing. Dudová Iveta, PhD.</w:t>
            </w:r>
          </w:p>
        </w:tc>
      </w:tr>
      <w:tr w:rsidR="007626EB" w:rsidRPr="00FD2DE0" w14:paraId="4B5730B4" w14:textId="77777777" w:rsidTr="007626EB">
        <w:tc>
          <w:tcPr>
            <w:tcW w:w="2689" w:type="dxa"/>
            <w:tcBorders>
              <w:top w:val="single" w:sz="4" w:space="0" w:color="auto"/>
              <w:left w:val="single" w:sz="4" w:space="0" w:color="auto"/>
              <w:bottom w:val="single" w:sz="4" w:space="0" w:color="auto"/>
              <w:right w:val="single" w:sz="4" w:space="0" w:color="auto"/>
            </w:tcBorders>
            <w:hideMark/>
          </w:tcPr>
          <w:p w14:paraId="3B06D4C4" w14:textId="77777777" w:rsidR="007626EB" w:rsidRPr="00FD2DE0" w:rsidRDefault="007626EB" w:rsidP="007626EB">
            <w:pPr>
              <w:rPr>
                <w:rFonts w:cstheme="minorHAnsi"/>
              </w:rPr>
            </w:pPr>
            <w:r w:rsidRPr="00FD2DE0">
              <w:rPr>
                <w:rFonts w:cstheme="minorHAnsi"/>
              </w:rPr>
              <w:t>názov témy v SJ</w:t>
            </w:r>
          </w:p>
        </w:tc>
        <w:tc>
          <w:tcPr>
            <w:tcW w:w="6373" w:type="dxa"/>
            <w:tcBorders>
              <w:top w:val="single" w:sz="4" w:space="0" w:color="auto"/>
              <w:left w:val="single" w:sz="4" w:space="0" w:color="auto"/>
              <w:bottom w:val="single" w:sz="4" w:space="0" w:color="auto"/>
              <w:right w:val="single" w:sz="4" w:space="0" w:color="auto"/>
            </w:tcBorders>
          </w:tcPr>
          <w:p w14:paraId="101D33C1" w14:textId="77777777" w:rsidR="007626EB" w:rsidRPr="00FD2DE0" w:rsidRDefault="007626EB" w:rsidP="007626EB">
            <w:pPr>
              <w:rPr>
                <w:rFonts w:cstheme="minorHAnsi"/>
              </w:rPr>
            </w:pPr>
            <w:r w:rsidRPr="00FD2DE0">
              <w:rPr>
                <w:rFonts w:cstheme="minorHAnsi"/>
              </w:rPr>
              <w:t>Potenciál a limity sociálnej ekonomiky v sociálno-ekonomickom rozvoji</w:t>
            </w:r>
          </w:p>
        </w:tc>
      </w:tr>
      <w:tr w:rsidR="007626EB" w:rsidRPr="00FD2DE0" w14:paraId="04BA3FED" w14:textId="77777777" w:rsidTr="007626EB">
        <w:tc>
          <w:tcPr>
            <w:tcW w:w="2689" w:type="dxa"/>
            <w:tcBorders>
              <w:top w:val="single" w:sz="4" w:space="0" w:color="auto"/>
              <w:left w:val="single" w:sz="4" w:space="0" w:color="auto"/>
              <w:bottom w:val="single" w:sz="4" w:space="0" w:color="auto"/>
              <w:right w:val="single" w:sz="4" w:space="0" w:color="auto"/>
            </w:tcBorders>
            <w:hideMark/>
          </w:tcPr>
          <w:p w14:paraId="6AF44F11" w14:textId="77777777" w:rsidR="007626EB" w:rsidRPr="00FD2DE0" w:rsidRDefault="007626EB" w:rsidP="007626EB">
            <w:pPr>
              <w:rPr>
                <w:rFonts w:cstheme="minorHAnsi"/>
              </w:rPr>
            </w:pPr>
            <w:r w:rsidRPr="00FD2DE0">
              <w:rPr>
                <w:rFonts w:cstheme="minorHAnsi"/>
              </w:rPr>
              <w:t>názov témy v AJ</w:t>
            </w:r>
          </w:p>
        </w:tc>
        <w:tc>
          <w:tcPr>
            <w:tcW w:w="6373" w:type="dxa"/>
            <w:tcBorders>
              <w:top w:val="single" w:sz="4" w:space="0" w:color="auto"/>
              <w:left w:val="single" w:sz="4" w:space="0" w:color="auto"/>
              <w:bottom w:val="single" w:sz="4" w:space="0" w:color="auto"/>
              <w:right w:val="single" w:sz="4" w:space="0" w:color="auto"/>
            </w:tcBorders>
          </w:tcPr>
          <w:p w14:paraId="398A2BAC" w14:textId="77777777" w:rsidR="007626EB" w:rsidRPr="00FD2DE0" w:rsidRDefault="007626EB" w:rsidP="007626EB">
            <w:pPr>
              <w:rPr>
                <w:rFonts w:cstheme="minorHAnsi"/>
                <w:lang w:val="en-GB"/>
              </w:rPr>
            </w:pPr>
            <w:r w:rsidRPr="00FD2DE0">
              <w:rPr>
                <w:rFonts w:cstheme="minorHAnsi"/>
                <w:lang w:val="en-GB"/>
              </w:rPr>
              <w:t>Potentials and limits of social economy in socio-economic development</w:t>
            </w:r>
          </w:p>
        </w:tc>
      </w:tr>
      <w:tr w:rsidR="007626EB" w:rsidRPr="00FD2DE0" w14:paraId="1F14D1EC" w14:textId="77777777" w:rsidTr="007626EB">
        <w:tc>
          <w:tcPr>
            <w:tcW w:w="2689" w:type="dxa"/>
            <w:tcBorders>
              <w:top w:val="single" w:sz="4" w:space="0" w:color="auto"/>
              <w:left w:val="single" w:sz="4" w:space="0" w:color="auto"/>
              <w:bottom w:val="single" w:sz="4" w:space="0" w:color="auto"/>
              <w:right w:val="single" w:sz="4" w:space="0" w:color="auto"/>
            </w:tcBorders>
            <w:hideMark/>
          </w:tcPr>
          <w:p w14:paraId="783323C9" w14:textId="77777777" w:rsidR="007626EB" w:rsidRPr="00FD2DE0" w:rsidRDefault="007626EB" w:rsidP="007626EB">
            <w:pPr>
              <w:rPr>
                <w:rFonts w:cstheme="minorHAnsi"/>
              </w:rPr>
            </w:pPr>
            <w:r w:rsidRPr="00FD2DE0">
              <w:rPr>
                <w:rFonts w:cstheme="minorHAnsi"/>
              </w:rPr>
              <w:t>jazyk záverečnej práce</w:t>
            </w:r>
          </w:p>
        </w:tc>
        <w:tc>
          <w:tcPr>
            <w:tcW w:w="6373" w:type="dxa"/>
            <w:tcBorders>
              <w:top w:val="single" w:sz="4" w:space="0" w:color="auto"/>
              <w:left w:val="single" w:sz="4" w:space="0" w:color="auto"/>
              <w:bottom w:val="single" w:sz="4" w:space="0" w:color="auto"/>
              <w:right w:val="single" w:sz="4" w:space="0" w:color="auto"/>
            </w:tcBorders>
          </w:tcPr>
          <w:p w14:paraId="5CF0DB2A" w14:textId="77777777" w:rsidR="007626EB" w:rsidRPr="00FD2DE0" w:rsidRDefault="007626EB" w:rsidP="007626EB">
            <w:pPr>
              <w:rPr>
                <w:rFonts w:cstheme="minorHAnsi"/>
              </w:rPr>
            </w:pPr>
            <w:r w:rsidRPr="00FD2DE0">
              <w:rPr>
                <w:rFonts w:cstheme="minorHAnsi"/>
              </w:rPr>
              <w:t>slovenský jazyk</w:t>
            </w:r>
          </w:p>
        </w:tc>
      </w:tr>
      <w:tr w:rsidR="007626EB" w:rsidRPr="00FD2DE0" w14:paraId="5B87F8DD" w14:textId="77777777" w:rsidTr="007626EB">
        <w:tc>
          <w:tcPr>
            <w:tcW w:w="2689" w:type="dxa"/>
            <w:tcBorders>
              <w:top w:val="single" w:sz="4" w:space="0" w:color="auto"/>
              <w:left w:val="single" w:sz="4" w:space="0" w:color="auto"/>
              <w:bottom w:val="single" w:sz="4" w:space="0" w:color="auto"/>
              <w:right w:val="single" w:sz="4" w:space="0" w:color="auto"/>
            </w:tcBorders>
            <w:hideMark/>
          </w:tcPr>
          <w:p w14:paraId="7CC60147" w14:textId="77777777" w:rsidR="007626EB" w:rsidRPr="00FD2DE0" w:rsidRDefault="007626EB" w:rsidP="007626EB">
            <w:pPr>
              <w:rPr>
                <w:rFonts w:cstheme="minorHAnsi"/>
              </w:rPr>
            </w:pPr>
            <w:r w:rsidRPr="00FD2DE0">
              <w:rPr>
                <w:rFonts w:cstheme="minorHAnsi"/>
              </w:rPr>
              <w:t>forma štúdia</w:t>
            </w:r>
          </w:p>
        </w:tc>
        <w:tc>
          <w:tcPr>
            <w:tcW w:w="6373" w:type="dxa"/>
            <w:tcBorders>
              <w:top w:val="single" w:sz="4" w:space="0" w:color="auto"/>
              <w:left w:val="single" w:sz="4" w:space="0" w:color="auto"/>
              <w:bottom w:val="single" w:sz="4" w:space="0" w:color="auto"/>
              <w:right w:val="single" w:sz="4" w:space="0" w:color="auto"/>
            </w:tcBorders>
            <w:hideMark/>
          </w:tcPr>
          <w:p w14:paraId="532C09FC" w14:textId="77777777" w:rsidR="007626EB" w:rsidRPr="00FD2DE0" w:rsidRDefault="007626EB" w:rsidP="007626EB">
            <w:pPr>
              <w:rPr>
                <w:rFonts w:cstheme="minorHAnsi"/>
              </w:rPr>
            </w:pPr>
            <w:r w:rsidRPr="00FD2DE0">
              <w:rPr>
                <w:rFonts w:cstheme="minorHAnsi"/>
              </w:rPr>
              <w:t>denná/externá</w:t>
            </w:r>
          </w:p>
        </w:tc>
      </w:tr>
      <w:tr w:rsidR="007626EB" w:rsidRPr="00FD2DE0" w14:paraId="61B8FC5D" w14:textId="77777777" w:rsidTr="007626EB">
        <w:tc>
          <w:tcPr>
            <w:tcW w:w="2689" w:type="dxa"/>
            <w:tcBorders>
              <w:top w:val="single" w:sz="4" w:space="0" w:color="auto"/>
              <w:left w:val="single" w:sz="4" w:space="0" w:color="auto"/>
              <w:bottom w:val="single" w:sz="4" w:space="0" w:color="auto"/>
              <w:right w:val="single" w:sz="4" w:space="0" w:color="auto"/>
            </w:tcBorders>
            <w:hideMark/>
          </w:tcPr>
          <w:p w14:paraId="0A631AD8" w14:textId="77777777" w:rsidR="007626EB" w:rsidRPr="00FD2DE0" w:rsidRDefault="007626EB" w:rsidP="007626EB">
            <w:pPr>
              <w:rPr>
                <w:rFonts w:cstheme="minorHAnsi"/>
              </w:rPr>
            </w:pPr>
            <w:r w:rsidRPr="00FD2DE0">
              <w:rPr>
                <w:rFonts w:cstheme="minorHAnsi"/>
              </w:rPr>
              <w:t>cieľ</w:t>
            </w:r>
          </w:p>
        </w:tc>
        <w:tc>
          <w:tcPr>
            <w:tcW w:w="6373" w:type="dxa"/>
            <w:tcBorders>
              <w:top w:val="single" w:sz="4" w:space="0" w:color="auto"/>
              <w:left w:val="single" w:sz="4" w:space="0" w:color="auto"/>
              <w:bottom w:val="single" w:sz="4" w:space="0" w:color="auto"/>
              <w:right w:val="single" w:sz="4" w:space="0" w:color="auto"/>
            </w:tcBorders>
          </w:tcPr>
          <w:p w14:paraId="17097ACE" w14:textId="77777777" w:rsidR="007626EB" w:rsidRPr="00FD2DE0" w:rsidRDefault="007626EB" w:rsidP="007626EB">
            <w:pPr>
              <w:jc w:val="both"/>
              <w:rPr>
                <w:rFonts w:cstheme="minorHAnsi"/>
              </w:rPr>
            </w:pPr>
            <w:r w:rsidRPr="00FD2DE0">
              <w:rPr>
                <w:rFonts w:cstheme="minorHAnsi"/>
              </w:rPr>
              <w:t>Vedeckým cieľom dizertačnej práce bude identifikovať organizačné a inštitucionálne dimenzie sociálnej ekonomiky pre posúdenie jej potenciálu a limitov. Práca má prispieť k poznaniu, ako niektoré národné koncepty a modely sociálnej ekonomiky dokážu podporovať sociálno-ekonomický rozvoj, aj v regionálnom a miestnom kontexte, a ponúknuť ich ekvivalenty využiteľné v konkrétnych podmienkach SR.</w:t>
            </w:r>
          </w:p>
        </w:tc>
      </w:tr>
      <w:tr w:rsidR="007626EB" w:rsidRPr="00FD2DE0" w14:paraId="41C8C240" w14:textId="77777777" w:rsidTr="007626EB">
        <w:tc>
          <w:tcPr>
            <w:tcW w:w="2689" w:type="dxa"/>
            <w:tcBorders>
              <w:top w:val="single" w:sz="4" w:space="0" w:color="auto"/>
              <w:left w:val="single" w:sz="4" w:space="0" w:color="auto"/>
              <w:bottom w:val="single" w:sz="4" w:space="0" w:color="auto"/>
              <w:right w:val="single" w:sz="4" w:space="0" w:color="auto"/>
            </w:tcBorders>
            <w:hideMark/>
          </w:tcPr>
          <w:p w14:paraId="10B65939" w14:textId="77777777" w:rsidR="007626EB" w:rsidRPr="00FD2DE0" w:rsidRDefault="007626EB" w:rsidP="007626EB">
            <w:pPr>
              <w:rPr>
                <w:rFonts w:cstheme="minorHAnsi"/>
              </w:rPr>
            </w:pPr>
            <w:r w:rsidRPr="00FD2DE0">
              <w:rPr>
                <w:rFonts w:cstheme="minorHAnsi"/>
              </w:rPr>
              <w:t>anotácia v SJ</w:t>
            </w:r>
          </w:p>
        </w:tc>
        <w:tc>
          <w:tcPr>
            <w:tcW w:w="6373" w:type="dxa"/>
            <w:tcBorders>
              <w:top w:val="single" w:sz="4" w:space="0" w:color="auto"/>
              <w:left w:val="single" w:sz="4" w:space="0" w:color="auto"/>
              <w:bottom w:val="single" w:sz="4" w:space="0" w:color="auto"/>
              <w:right w:val="single" w:sz="4" w:space="0" w:color="auto"/>
            </w:tcBorders>
          </w:tcPr>
          <w:p w14:paraId="3E89A697" w14:textId="77777777" w:rsidR="007626EB" w:rsidRPr="00FD2DE0" w:rsidRDefault="007626EB" w:rsidP="007626EB">
            <w:pPr>
              <w:jc w:val="both"/>
              <w:rPr>
                <w:rFonts w:cstheme="minorHAnsi"/>
              </w:rPr>
            </w:pPr>
            <w:r w:rsidRPr="00FD2DE0">
              <w:rPr>
                <w:rFonts w:cstheme="minorHAnsi"/>
                <w:lang w:eastAsia="sk-SK"/>
              </w:rPr>
              <w:t xml:space="preserve">Sociálna ekonomika predstavuje súhrn neštátnych aktivít, ktorých hlavným cieľom je dosahovať pozitívny sociálny vplyv. </w:t>
            </w:r>
            <w:r w:rsidRPr="00FD2DE0">
              <w:rPr>
                <w:rFonts w:eastAsia="Times New Roman" w:cstheme="minorHAnsi"/>
                <w:lang w:eastAsia="sk-SK"/>
              </w:rPr>
              <w:t>Podporuje individuálnu a kolektívnu prosperitu. </w:t>
            </w:r>
            <w:r w:rsidRPr="00FD2DE0">
              <w:rPr>
                <w:rFonts w:cstheme="minorHAnsi"/>
                <w:shd w:val="clear" w:color="auto" w:fill="FFFFFF"/>
              </w:rPr>
              <w:t>Má predpoklady realizovať sa takmer vo všetkých odvetviach aktivít. J</w:t>
            </w:r>
            <w:r w:rsidRPr="00FD2DE0">
              <w:rPr>
                <w:rFonts w:eastAsia="Times New Roman" w:cstheme="minorHAnsi"/>
                <w:lang w:eastAsia="sk-SK"/>
              </w:rPr>
              <w:t xml:space="preserve">e formou organizácie ľudských činností, založená na kolektívnej solidarite a demokracii, ekonomickej efektívnosti zdrojov, zabezpečuje výrobu, distribúciu, výmenu, spotrebu tovarov a služieb. Intervenuje vo všetkých hospodárskych, sociálnych, spoločenských a environmentálnych oblastiach. </w:t>
            </w:r>
            <w:r w:rsidRPr="00FD2DE0">
              <w:rPr>
                <w:rFonts w:cstheme="minorHAnsi"/>
              </w:rPr>
              <w:t xml:space="preserve">Rozvoj sociálnej ekonomiky a rozvoj území sú navzájom komplementárne. </w:t>
            </w:r>
            <w:r w:rsidRPr="00FD2DE0">
              <w:rPr>
                <w:rFonts w:eastAsia="Times New Roman" w:cstheme="minorHAnsi"/>
                <w:lang w:eastAsia="sk-SK"/>
              </w:rPr>
              <w:t>Sociálna ekonomika je špecifická aj z hľadiska svojho prínosu pre obnovu súčasného modelu rozvoja. Medzi sociálnou ekonomikou, trhom a štátom sa môžu etablovať rôzne spôsoby vzájomného pôsobenia ako substitúcia, konkurencia, subsidiarita, komplementárnosť.</w:t>
            </w:r>
          </w:p>
        </w:tc>
      </w:tr>
      <w:tr w:rsidR="007626EB" w:rsidRPr="00FD2DE0" w14:paraId="22F745A4" w14:textId="77777777" w:rsidTr="007626EB">
        <w:tc>
          <w:tcPr>
            <w:tcW w:w="2689" w:type="dxa"/>
            <w:tcBorders>
              <w:top w:val="single" w:sz="4" w:space="0" w:color="auto"/>
              <w:left w:val="single" w:sz="4" w:space="0" w:color="auto"/>
              <w:bottom w:val="single" w:sz="4" w:space="0" w:color="auto"/>
              <w:right w:val="single" w:sz="4" w:space="0" w:color="auto"/>
            </w:tcBorders>
            <w:hideMark/>
          </w:tcPr>
          <w:p w14:paraId="4DD0F175" w14:textId="77777777" w:rsidR="007626EB" w:rsidRPr="00FD2DE0" w:rsidRDefault="007626EB" w:rsidP="007626EB">
            <w:pPr>
              <w:rPr>
                <w:rFonts w:cstheme="minorHAnsi"/>
              </w:rPr>
            </w:pPr>
            <w:r w:rsidRPr="00FD2DE0">
              <w:rPr>
                <w:rFonts w:cstheme="minorHAnsi"/>
              </w:rPr>
              <w:t>Anotácia v AJ</w:t>
            </w:r>
          </w:p>
        </w:tc>
        <w:tc>
          <w:tcPr>
            <w:tcW w:w="6373" w:type="dxa"/>
            <w:tcBorders>
              <w:top w:val="single" w:sz="4" w:space="0" w:color="auto"/>
              <w:left w:val="single" w:sz="4" w:space="0" w:color="auto"/>
              <w:bottom w:val="single" w:sz="4" w:space="0" w:color="auto"/>
              <w:right w:val="single" w:sz="4" w:space="0" w:color="auto"/>
            </w:tcBorders>
          </w:tcPr>
          <w:p w14:paraId="63CBF808" w14:textId="77777777" w:rsidR="007626EB" w:rsidRPr="00FD2DE0" w:rsidRDefault="007626EB" w:rsidP="007626EB">
            <w:pPr>
              <w:jc w:val="both"/>
              <w:rPr>
                <w:rFonts w:cstheme="minorHAnsi"/>
                <w:lang w:val="en-GB"/>
              </w:rPr>
            </w:pPr>
            <w:r w:rsidRPr="00FD2DE0">
              <w:rPr>
                <w:rFonts w:cstheme="minorHAnsi"/>
                <w:lang w:val="en-GB"/>
              </w:rPr>
              <w:t>The social economy is a summary of non-state activities whose main objective is to achieve a positive social impact. It promotes individual and collective prosperity. It has the potential to be implemented in almost all sectors of activity. It is a form of organization of human activities, based on collective solidarity and democracy, economic efficiency of resources, ensuring production, distribution, exchange, consumption of goods and services. It intervenes in all economic, social, social and environmental areas. Social economy development and territorial development are complementary to each other. The social economy is also specific in terms of its contribution to restoring the current development model. Different ways of interaction can be established between the social economy, the market and the state, such as substitution, competition, subsidiarity, complementarity.</w:t>
            </w:r>
          </w:p>
        </w:tc>
      </w:tr>
    </w:tbl>
    <w:p w14:paraId="03376C4A" w14:textId="77777777" w:rsidR="007626EB" w:rsidRPr="00FD2DE0" w:rsidRDefault="007626EB" w:rsidP="007626EB">
      <w:pPr>
        <w:rPr>
          <w:rFonts w:cstheme="minorHAnsi"/>
        </w:rPr>
      </w:pPr>
    </w:p>
    <w:p w14:paraId="0041FFD8" w14:textId="77777777" w:rsidR="007626EB" w:rsidRPr="00FD2DE0" w:rsidRDefault="007626EB" w:rsidP="007626EB">
      <w:pPr>
        <w:rPr>
          <w:rFonts w:cstheme="minorHAnsi"/>
        </w:rPr>
      </w:pPr>
    </w:p>
    <w:p w14:paraId="395F8CA5" w14:textId="57D46066" w:rsidR="00E40A4E" w:rsidRPr="00FC0A2B" w:rsidRDefault="00E40A4E">
      <w:pPr>
        <w:rPr>
          <w:rFonts w:cstheme="minorHAnsi"/>
        </w:rPr>
      </w:pPr>
    </w:p>
    <w:p w14:paraId="098309A4" w14:textId="0315913A" w:rsidR="00521F0F" w:rsidRPr="00FC0A2B" w:rsidRDefault="00521F0F">
      <w:pPr>
        <w:rPr>
          <w:rFonts w:cstheme="minorHAnsi"/>
        </w:rPr>
      </w:pPr>
    </w:p>
    <w:p w14:paraId="6D711DD5" w14:textId="27926453" w:rsidR="00521F0F" w:rsidRPr="00FC0A2B" w:rsidRDefault="00521F0F">
      <w:pPr>
        <w:rPr>
          <w:rFonts w:cstheme="minorHAnsi"/>
        </w:rPr>
      </w:pPr>
    </w:p>
    <w:p w14:paraId="533FB01F" w14:textId="77777777" w:rsidR="007626EB" w:rsidRPr="00FD2DE0" w:rsidRDefault="007626EB" w:rsidP="007626EB">
      <w:pPr>
        <w:spacing w:after="0" w:line="240" w:lineRule="auto"/>
        <w:jc w:val="both"/>
        <w:rPr>
          <w:rFonts w:cstheme="minorHAnsi"/>
          <w:b/>
          <w:sz w:val="24"/>
          <w:szCs w:val="24"/>
        </w:rPr>
      </w:pPr>
    </w:p>
    <w:tbl>
      <w:tblPr>
        <w:tblStyle w:val="Mriekatabuky"/>
        <w:tblW w:w="0" w:type="auto"/>
        <w:tblInd w:w="0" w:type="dxa"/>
        <w:tblLook w:val="04A0" w:firstRow="1" w:lastRow="0" w:firstColumn="1" w:lastColumn="0" w:noHBand="0" w:noVBand="1"/>
      </w:tblPr>
      <w:tblGrid>
        <w:gridCol w:w="2689"/>
        <w:gridCol w:w="6373"/>
      </w:tblGrid>
      <w:tr w:rsidR="007626EB" w:rsidRPr="00FD2DE0" w14:paraId="3CC69824" w14:textId="77777777" w:rsidTr="007626EB">
        <w:tc>
          <w:tcPr>
            <w:tcW w:w="90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D547984" w14:textId="77777777" w:rsidR="007626EB" w:rsidRPr="00FD2DE0" w:rsidRDefault="007626EB" w:rsidP="007626EB">
            <w:pPr>
              <w:rPr>
                <w:rFonts w:cstheme="minorHAnsi"/>
              </w:rPr>
            </w:pPr>
            <w:r w:rsidRPr="00FD2DE0">
              <w:rPr>
                <w:rFonts w:cstheme="minorHAnsi"/>
              </w:rPr>
              <w:t xml:space="preserve">Študijný odbor                            </w:t>
            </w:r>
            <w:r>
              <w:rPr>
                <w:rFonts w:cstheme="minorHAnsi"/>
              </w:rPr>
              <w:t>ekonómia</w:t>
            </w:r>
            <w:r w:rsidRPr="00FD2DE0">
              <w:rPr>
                <w:rFonts w:cstheme="minorHAnsi"/>
              </w:rPr>
              <w:t xml:space="preserve"> a manažment</w:t>
            </w:r>
          </w:p>
        </w:tc>
      </w:tr>
      <w:tr w:rsidR="007626EB" w:rsidRPr="00FD2DE0" w14:paraId="348B6937" w14:textId="77777777" w:rsidTr="007626EB">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9C77917" w14:textId="77777777" w:rsidR="007626EB" w:rsidRPr="00FD2DE0" w:rsidRDefault="007626EB" w:rsidP="007626EB">
            <w:pPr>
              <w:rPr>
                <w:rFonts w:cstheme="minorHAnsi"/>
              </w:rPr>
            </w:pPr>
            <w:r w:rsidRPr="00FD2DE0">
              <w:rPr>
                <w:rFonts w:cstheme="minorHAnsi"/>
              </w:rPr>
              <w:t>Školiteľ/školiteľka</w:t>
            </w:r>
          </w:p>
        </w:tc>
        <w:tc>
          <w:tcPr>
            <w:tcW w:w="637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47D434A" w14:textId="77777777" w:rsidR="007626EB" w:rsidRPr="00FD2DE0" w:rsidRDefault="007626EB" w:rsidP="007626EB">
            <w:pPr>
              <w:rPr>
                <w:rFonts w:cstheme="minorHAnsi"/>
                <w:b/>
                <w:bCs/>
              </w:rPr>
            </w:pPr>
            <w:r w:rsidRPr="00FD2DE0">
              <w:rPr>
                <w:rFonts w:cstheme="minorHAnsi"/>
                <w:b/>
                <w:bCs/>
              </w:rPr>
              <w:t>doc. Ing. Stanislav Filip, PhD.</w:t>
            </w:r>
          </w:p>
        </w:tc>
      </w:tr>
      <w:tr w:rsidR="007626EB" w:rsidRPr="00FD2DE0" w14:paraId="38A934DA" w14:textId="77777777" w:rsidTr="007626EB">
        <w:tc>
          <w:tcPr>
            <w:tcW w:w="2689" w:type="dxa"/>
            <w:tcBorders>
              <w:top w:val="single" w:sz="4" w:space="0" w:color="auto"/>
              <w:left w:val="single" w:sz="4" w:space="0" w:color="auto"/>
              <w:bottom w:val="single" w:sz="4" w:space="0" w:color="auto"/>
              <w:right w:val="single" w:sz="4" w:space="0" w:color="auto"/>
            </w:tcBorders>
            <w:hideMark/>
          </w:tcPr>
          <w:p w14:paraId="63503C12" w14:textId="77777777" w:rsidR="007626EB" w:rsidRPr="00FD2DE0" w:rsidRDefault="007626EB" w:rsidP="007626EB">
            <w:pPr>
              <w:rPr>
                <w:rFonts w:cstheme="minorHAnsi"/>
              </w:rPr>
            </w:pPr>
            <w:r w:rsidRPr="00FD2DE0">
              <w:rPr>
                <w:rFonts w:cstheme="minorHAnsi"/>
              </w:rPr>
              <w:t>názov témy v SJ</w:t>
            </w:r>
          </w:p>
        </w:tc>
        <w:tc>
          <w:tcPr>
            <w:tcW w:w="6373" w:type="dxa"/>
            <w:tcBorders>
              <w:top w:val="single" w:sz="4" w:space="0" w:color="auto"/>
              <w:left w:val="single" w:sz="4" w:space="0" w:color="auto"/>
              <w:bottom w:val="single" w:sz="4" w:space="0" w:color="auto"/>
              <w:right w:val="single" w:sz="4" w:space="0" w:color="auto"/>
            </w:tcBorders>
          </w:tcPr>
          <w:p w14:paraId="181D5742" w14:textId="77777777" w:rsidR="007626EB" w:rsidRPr="00FD2DE0" w:rsidRDefault="007626EB" w:rsidP="007626EB">
            <w:pPr>
              <w:rPr>
                <w:rFonts w:cstheme="minorHAnsi"/>
              </w:rPr>
            </w:pPr>
            <w:r w:rsidRPr="00FD2DE0">
              <w:rPr>
                <w:rFonts w:cstheme="minorHAnsi"/>
              </w:rPr>
              <w:t xml:space="preserve">Bezpečnosť ako faktor sociálno-ekonomického rozvoja územných celkov </w:t>
            </w:r>
          </w:p>
        </w:tc>
      </w:tr>
      <w:tr w:rsidR="007626EB" w:rsidRPr="00FD2DE0" w14:paraId="100BDE5C" w14:textId="77777777" w:rsidTr="007626EB">
        <w:tc>
          <w:tcPr>
            <w:tcW w:w="2689" w:type="dxa"/>
            <w:tcBorders>
              <w:top w:val="single" w:sz="4" w:space="0" w:color="auto"/>
              <w:left w:val="single" w:sz="4" w:space="0" w:color="auto"/>
              <w:bottom w:val="single" w:sz="4" w:space="0" w:color="auto"/>
              <w:right w:val="single" w:sz="4" w:space="0" w:color="auto"/>
            </w:tcBorders>
            <w:hideMark/>
          </w:tcPr>
          <w:p w14:paraId="4E5D59AC" w14:textId="77777777" w:rsidR="007626EB" w:rsidRPr="00FD2DE0" w:rsidRDefault="007626EB" w:rsidP="007626EB">
            <w:pPr>
              <w:rPr>
                <w:rFonts w:cstheme="minorHAnsi"/>
              </w:rPr>
            </w:pPr>
            <w:r w:rsidRPr="00FD2DE0">
              <w:rPr>
                <w:rFonts w:cstheme="minorHAnsi"/>
              </w:rPr>
              <w:t>názov témy v AJ</w:t>
            </w:r>
          </w:p>
        </w:tc>
        <w:tc>
          <w:tcPr>
            <w:tcW w:w="6373" w:type="dxa"/>
            <w:tcBorders>
              <w:top w:val="single" w:sz="4" w:space="0" w:color="auto"/>
              <w:left w:val="single" w:sz="4" w:space="0" w:color="auto"/>
              <w:bottom w:val="single" w:sz="4" w:space="0" w:color="auto"/>
              <w:right w:val="single" w:sz="4" w:space="0" w:color="auto"/>
            </w:tcBorders>
          </w:tcPr>
          <w:p w14:paraId="6E460A73" w14:textId="77777777" w:rsidR="007626EB" w:rsidRPr="00FD2DE0" w:rsidRDefault="007626EB" w:rsidP="00762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sidRPr="00FD2DE0">
              <w:rPr>
                <w:rFonts w:eastAsia="Times New Roman" w:cstheme="minorHAnsi"/>
                <w:lang w:val="en" w:eastAsia="sk-SK"/>
              </w:rPr>
              <w:t>Security as a factor of social-economic development of territorial units</w:t>
            </w:r>
          </w:p>
        </w:tc>
      </w:tr>
      <w:tr w:rsidR="007626EB" w:rsidRPr="00FD2DE0" w14:paraId="36333A84" w14:textId="77777777" w:rsidTr="007626EB">
        <w:tc>
          <w:tcPr>
            <w:tcW w:w="2689" w:type="dxa"/>
            <w:tcBorders>
              <w:top w:val="single" w:sz="4" w:space="0" w:color="auto"/>
              <w:left w:val="single" w:sz="4" w:space="0" w:color="auto"/>
              <w:bottom w:val="single" w:sz="4" w:space="0" w:color="auto"/>
              <w:right w:val="single" w:sz="4" w:space="0" w:color="auto"/>
            </w:tcBorders>
            <w:hideMark/>
          </w:tcPr>
          <w:p w14:paraId="325E1736" w14:textId="77777777" w:rsidR="007626EB" w:rsidRPr="00FD2DE0" w:rsidRDefault="007626EB" w:rsidP="007626EB">
            <w:pPr>
              <w:rPr>
                <w:rFonts w:cstheme="minorHAnsi"/>
              </w:rPr>
            </w:pPr>
            <w:r w:rsidRPr="00FD2DE0">
              <w:rPr>
                <w:rFonts w:cstheme="minorHAnsi"/>
              </w:rPr>
              <w:t>jazyk záverečnej práce</w:t>
            </w:r>
          </w:p>
        </w:tc>
        <w:tc>
          <w:tcPr>
            <w:tcW w:w="6373" w:type="dxa"/>
            <w:tcBorders>
              <w:top w:val="single" w:sz="4" w:space="0" w:color="auto"/>
              <w:left w:val="single" w:sz="4" w:space="0" w:color="auto"/>
              <w:bottom w:val="single" w:sz="4" w:space="0" w:color="auto"/>
              <w:right w:val="single" w:sz="4" w:space="0" w:color="auto"/>
            </w:tcBorders>
          </w:tcPr>
          <w:p w14:paraId="5EAD3766" w14:textId="77777777" w:rsidR="007626EB" w:rsidRPr="00FD2DE0" w:rsidRDefault="007626EB" w:rsidP="007626EB">
            <w:pPr>
              <w:rPr>
                <w:rFonts w:cstheme="minorHAnsi"/>
              </w:rPr>
            </w:pPr>
            <w:r w:rsidRPr="00FD2DE0">
              <w:rPr>
                <w:rFonts w:cstheme="minorHAnsi"/>
              </w:rPr>
              <w:t>slovenský jazyk</w:t>
            </w:r>
          </w:p>
        </w:tc>
      </w:tr>
      <w:tr w:rsidR="007626EB" w:rsidRPr="00FD2DE0" w14:paraId="20266688" w14:textId="77777777" w:rsidTr="007626EB">
        <w:tc>
          <w:tcPr>
            <w:tcW w:w="2689" w:type="dxa"/>
            <w:tcBorders>
              <w:top w:val="single" w:sz="4" w:space="0" w:color="auto"/>
              <w:left w:val="single" w:sz="4" w:space="0" w:color="auto"/>
              <w:bottom w:val="single" w:sz="4" w:space="0" w:color="auto"/>
              <w:right w:val="single" w:sz="4" w:space="0" w:color="auto"/>
            </w:tcBorders>
            <w:hideMark/>
          </w:tcPr>
          <w:p w14:paraId="6658BA75" w14:textId="77777777" w:rsidR="007626EB" w:rsidRPr="00FD2DE0" w:rsidRDefault="007626EB" w:rsidP="007626EB">
            <w:pPr>
              <w:rPr>
                <w:rFonts w:cstheme="minorHAnsi"/>
              </w:rPr>
            </w:pPr>
            <w:r w:rsidRPr="00FD2DE0">
              <w:rPr>
                <w:rFonts w:cstheme="minorHAnsi"/>
              </w:rPr>
              <w:t>forma štúdia</w:t>
            </w:r>
          </w:p>
        </w:tc>
        <w:tc>
          <w:tcPr>
            <w:tcW w:w="6373" w:type="dxa"/>
            <w:tcBorders>
              <w:top w:val="single" w:sz="4" w:space="0" w:color="auto"/>
              <w:left w:val="single" w:sz="4" w:space="0" w:color="auto"/>
              <w:bottom w:val="single" w:sz="4" w:space="0" w:color="auto"/>
              <w:right w:val="single" w:sz="4" w:space="0" w:color="auto"/>
            </w:tcBorders>
            <w:hideMark/>
          </w:tcPr>
          <w:p w14:paraId="74F618E8" w14:textId="77777777" w:rsidR="007626EB" w:rsidRPr="00FD2DE0" w:rsidRDefault="007626EB" w:rsidP="007626EB">
            <w:pPr>
              <w:rPr>
                <w:rFonts w:cstheme="minorHAnsi"/>
              </w:rPr>
            </w:pPr>
            <w:r w:rsidRPr="00FD2DE0">
              <w:rPr>
                <w:rFonts w:cstheme="minorHAnsi"/>
              </w:rPr>
              <w:t>denná/externá</w:t>
            </w:r>
          </w:p>
        </w:tc>
      </w:tr>
      <w:tr w:rsidR="007626EB" w:rsidRPr="00FD2DE0" w14:paraId="39DDB4F7" w14:textId="77777777" w:rsidTr="007626EB">
        <w:tc>
          <w:tcPr>
            <w:tcW w:w="2689" w:type="dxa"/>
            <w:tcBorders>
              <w:top w:val="single" w:sz="4" w:space="0" w:color="auto"/>
              <w:left w:val="single" w:sz="4" w:space="0" w:color="auto"/>
              <w:bottom w:val="single" w:sz="4" w:space="0" w:color="auto"/>
              <w:right w:val="single" w:sz="4" w:space="0" w:color="auto"/>
            </w:tcBorders>
            <w:hideMark/>
          </w:tcPr>
          <w:p w14:paraId="7C3838C2" w14:textId="77777777" w:rsidR="007626EB" w:rsidRPr="00FD2DE0" w:rsidRDefault="007626EB" w:rsidP="007626EB">
            <w:pPr>
              <w:rPr>
                <w:rFonts w:cstheme="minorHAnsi"/>
              </w:rPr>
            </w:pPr>
            <w:r w:rsidRPr="00FD2DE0">
              <w:rPr>
                <w:rFonts w:cstheme="minorHAnsi"/>
              </w:rPr>
              <w:t>cieľ</w:t>
            </w:r>
          </w:p>
        </w:tc>
        <w:tc>
          <w:tcPr>
            <w:tcW w:w="6373" w:type="dxa"/>
            <w:tcBorders>
              <w:top w:val="single" w:sz="4" w:space="0" w:color="auto"/>
              <w:left w:val="single" w:sz="4" w:space="0" w:color="auto"/>
              <w:bottom w:val="single" w:sz="4" w:space="0" w:color="auto"/>
              <w:right w:val="single" w:sz="4" w:space="0" w:color="auto"/>
            </w:tcBorders>
          </w:tcPr>
          <w:p w14:paraId="13E66403" w14:textId="77777777" w:rsidR="007626EB" w:rsidRPr="00FD2DE0" w:rsidRDefault="007626EB" w:rsidP="007626EB">
            <w:pPr>
              <w:jc w:val="both"/>
              <w:rPr>
                <w:rFonts w:cstheme="minorHAnsi"/>
              </w:rPr>
            </w:pPr>
            <w:r w:rsidRPr="00FD2DE0">
              <w:rPr>
                <w:rFonts w:cstheme="minorHAnsi"/>
              </w:rPr>
              <w:t>Vedeckým cieľom dizertačnej práce bude:</w:t>
            </w:r>
          </w:p>
          <w:p w14:paraId="0897928C" w14:textId="77777777" w:rsidR="007626EB" w:rsidRPr="00FD2DE0" w:rsidRDefault="007626EB" w:rsidP="007626EB">
            <w:pPr>
              <w:jc w:val="both"/>
              <w:rPr>
                <w:rFonts w:cstheme="minorHAnsi"/>
              </w:rPr>
            </w:pPr>
            <w:r w:rsidRPr="00FD2DE0">
              <w:rPr>
                <w:rFonts w:cstheme="minorHAnsi"/>
              </w:rPr>
              <w:t>Overenie vplyvu jednotlivých zložiek bezpečnosti územného celku na jeho sociálno-ekonomický rozvoj s dôrazom na ich uplatňovanie v strategických dokumentoch skúmaného územia.</w:t>
            </w:r>
          </w:p>
        </w:tc>
      </w:tr>
      <w:tr w:rsidR="007626EB" w:rsidRPr="00FD2DE0" w14:paraId="11FCEC29" w14:textId="77777777" w:rsidTr="007626EB">
        <w:tc>
          <w:tcPr>
            <w:tcW w:w="2689" w:type="dxa"/>
            <w:tcBorders>
              <w:top w:val="single" w:sz="4" w:space="0" w:color="auto"/>
              <w:left w:val="single" w:sz="4" w:space="0" w:color="auto"/>
              <w:bottom w:val="single" w:sz="4" w:space="0" w:color="auto"/>
              <w:right w:val="single" w:sz="4" w:space="0" w:color="auto"/>
            </w:tcBorders>
            <w:hideMark/>
          </w:tcPr>
          <w:p w14:paraId="097432BD" w14:textId="77777777" w:rsidR="007626EB" w:rsidRPr="00FD2DE0" w:rsidRDefault="007626EB" w:rsidP="007626EB">
            <w:pPr>
              <w:rPr>
                <w:rFonts w:cstheme="minorHAnsi"/>
              </w:rPr>
            </w:pPr>
            <w:r w:rsidRPr="00FD2DE0">
              <w:rPr>
                <w:rFonts w:cstheme="minorHAnsi"/>
              </w:rPr>
              <w:t>anotácia v SJ</w:t>
            </w:r>
          </w:p>
        </w:tc>
        <w:tc>
          <w:tcPr>
            <w:tcW w:w="6373" w:type="dxa"/>
            <w:tcBorders>
              <w:top w:val="single" w:sz="4" w:space="0" w:color="auto"/>
              <w:left w:val="single" w:sz="4" w:space="0" w:color="auto"/>
              <w:bottom w:val="single" w:sz="4" w:space="0" w:color="auto"/>
              <w:right w:val="single" w:sz="4" w:space="0" w:color="auto"/>
            </w:tcBorders>
          </w:tcPr>
          <w:p w14:paraId="49CB2951" w14:textId="77777777" w:rsidR="007626EB" w:rsidRPr="00FD2DE0" w:rsidRDefault="007626EB" w:rsidP="007626EB">
            <w:pPr>
              <w:jc w:val="both"/>
              <w:rPr>
                <w:rFonts w:cstheme="minorHAnsi"/>
              </w:rPr>
            </w:pPr>
            <w:r w:rsidRPr="00FD2DE0">
              <w:rPr>
                <w:rFonts w:cstheme="minorHAnsi"/>
              </w:rPr>
              <w:t>Dizertačná práca by mala zhrnúť najnovšie teoretické poznatky z riešenej problematiky do logicky usporiadaného celku a porovnať ich zo súčasným stavom poznatkov v Slovenskej republike  a vybraných susedných krajinách. S využitím kvantitatívnych a kvalitatívnych vedeckých metód vykonať analýzu súčasného stavu vplyvu bezpečnosti na sociálno-ekonomický rozvoj a uplatňovanie v strategických dokumentoch rozvoja vo  vybranom územnom celku SR. Na základe čiastkových výsledkov analýz identifikovať silné a slabé stránky, príležitosti a ohrozenia súčasného stavu a navrhnúť postupy na jeho zlepšenie.</w:t>
            </w:r>
          </w:p>
        </w:tc>
      </w:tr>
      <w:tr w:rsidR="007626EB" w:rsidRPr="00FD2DE0" w14:paraId="224821B2" w14:textId="77777777" w:rsidTr="007626EB">
        <w:tc>
          <w:tcPr>
            <w:tcW w:w="2689" w:type="dxa"/>
            <w:tcBorders>
              <w:top w:val="single" w:sz="4" w:space="0" w:color="auto"/>
              <w:left w:val="single" w:sz="4" w:space="0" w:color="auto"/>
              <w:bottom w:val="single" w:sz="4" w:space="0" w:color="auto"/>
              <w:right w:val="single" w:sz="4" w:space="0" w:color="auto"/>
            </w:tcBorders>
            <w:hideMark/>
          </w:tcPr>
          <w:p w14:paraId="2EFC8B4E" w14:textId="77777777" w:rsidR="007626EB" w:rsidRPr="00FD2DE0" w:rsidRDefault="007626EB" w:rsidP="007626EB">
            <w:pPr>
              <w:rPr>
                <w:rFonts w:cstheme="minorHAnsi"/>
              </w:rPr>
            </w:pPr>
            <w:r w:rsidRPr="00FD2DE0">
              <w:rPr>
                <w:rFonts w:cstheme="minorHAnsi"/>
              </w:rPr>
              <w:t>Anotácia v AJ</w:t>
            </w:r>
          </w:p>
        </w:tc>
        <w:tc>
          <w:tcPr>
            <w:tcW w:w="6373" w:type="dxa"/>
            <w:tcBorders>
              <w:top w:val="single" w:sz="4" w:space="0" w:color="auto"/>
              <w:left w:val="single" w:sz="4" w:space="0" w:color="auto"/>
              <w:bottom w:val="single" w:sz="4" w:space="0" w:color="auto"/>
              <w:right w:val="single" w:sz="4" w:space="0" w:color="auto"/>
            </w:tcBorders>
          </w:tcPr>
          <w:p w14:paraId="297901D5" w14:textId="77777777" w:rsidR="007626EB" w:rsidRPr="00FD2DE0" w:rsidRDefault="007626EB" w:rsidP="007626EB">
            <w:pPr>
              <w:pStyle w:val="PredformtovanHTML"/>
              <w:jc w:val="both"/>
              <w:rPr>
                <w:rFonts w:asciiTheme="minorHAnsi" w:hAnsiTheme="minorHAnsi" w:cstheme="minorHAnsi"/>
                <w:lang w:val="en-GB"/>
              </w:rPr>
            </w:pPr>
            <w:r w:rsidRPr="00FD2DE0">
              <w:rPr>
                <w:rFonts w:asciiTheme="minorHAnsi" w:hAnsiTheme="minorHAnsi" w:cstheme="minorHAnsi"/>
                <w:sz w:val="22"/>
                <w:szCs w:val="22"/>
                <w:lang w:val="en"/>
              </w:rPr>
              <w:t>The doctoral these should summarize the latest theoretical knowledges from the solved issues into a logically organized work and compare it with the current state of knowledges in the Slovak Republic and selected neighboring countries. Using quantitative and qualitative scientific methods to analyze the current state of the impact of security on socio-economic development and its application in strategic development documents in the selected territorial unit of the SR.  Based on the partial results of the analyzes to identify the strengths and weaknesses, opportunities and threats of the current situation and propose procedures for its improvement.</w:t>
            </w:r>
          </w:p>
        </w:tc>
      </w:tr>
    </w:tbl>
    <w:p w14:paraId="444170EC" w14:textId="77777777" w:rsidR="007626EB" w:rsidRDefault="007626EB" w:rsidP="007626EB">
      <w:pPr>
        <w:spacing w:after="0" w:line="240" w:lineRule="auto"/>
        <w:ind w:left="284" w:hanging="284"/>
        <w:jc w:val="both"/>
        <w:rPr>
          <w:rFonts w:cstheme="minorHAnsi"/>
          <w:b/>
          <w:sz w:val="28"/>
          <w:szCs w:val="28"/>
        </w:rPr>
      </w:pPr>
    </w:p>
    <w:p w14:paraId="1D95DD9C" w14:textId="77777777" w:rsidR="007626EB" w:rsidRDefault="007626EB" w:rsidP="007626EB">
      <w:pPr>
        <w:spacing w:after="0" w:line="240" w:lineRule="auto"/>
        <w:ind w:left="284" w:hanging="284"/>
        <w:jc w:val="both"/>
        <w:rPr>
          <w:rFonts w:cstheme="minorHAnsi"/>
          <w:b/>
          <w:sz w:val="28"/>
          <w:szCs w:val="28"/>
        </w:rPr>
      </w:pPr>
    </w:p>
    <w:p w14:paraId="19637547" w14:textId="77777777" w:rsidR="007626EB" w:rsidRDefault="007626EB" w:rsidP="007626EB">
      <w:pPr>
        <w:spacing w:after="0" w:line="240" w:lineRule="auto"/>
        <w:ind w:left="284" w:hanging="284"/>
        <w:jc w:val="both"/>
        <w:rPr>
          <w:rFonts w:cstheme="minorHAnsi"/>
          <w:b/>
          <w:sz w:val="28"/>
          <w:szCs w:val="28"/>
        </w:rPr>
      </w:pPr>
    </w:p>
    <w:p w14:paraId="1796E2D6" w14:textId="77777777" w:rsidR="007626EB" w:rsidRDefault="007626EB" w:rsidP="007626EB">
      <w:pPr>
        <w:spacing w:after="0" w:line="240" w:lineRule="auto"/>
        <w:ind w:left="284" w:hanging="284"/>
        <w:jc w:val="both"/>
        <w:rPr>
          <w:rFonts w:cstheme="minorHAnsi"/>
          <w:b/>
          <w:sz w:val="28"/>
          <w:szCs w:val="28"/>
        </w:rPr>
      </w:pPr>
    </w:p>
    <w:p w14:paraId="1288EE82" w14:textId="77777777" w:rsidR="007626EB" w:rsidRDefault="007626EB" w:rsidP="007626EB">
      <w:pPr>
        <w:spacing w:after="0" w:line="240" w:lineRule="auto"/>
        <w:ind w:left="284" w:hanging="284"/>
        <w:jc w:val="both"/>
        <w:rPr>
          <w:rFonts w:cstheme="minorHAnsi"/>
          <w:b/>
          <w:sz w:val="28"/>
          <w:szCs w:val="28"/>
        </w:rPr>
      </w:pPr>
    </w:p>
    <w:p w14:paraId="2A329EA3" w14:textId="77777777" w:rsidR="007626EB" w:rsidRDefault="007626EB" w:rsidP="007626EB">
      <w:pPr>
        <w:spacing w:after="0" w:line="240" w:lineRule="auto"/>
        <w:ind w:left="284" w:hanging="284"/>
        <w:jc w:val="both"/>
        <w:rPr>
          <w:rFonts w:cstheme="minorHAnsi"/>
          <w:b/>
          <w:sz w:val="28"/>
          <w:szCs w:val="28"/>
        </w:rPr>
      </w:pPr>
    </w:p>
    <w:p w14:paraId="72FC8989" w14:textId="77777777" w:rsidR="007626EB" w:rsidRDefault="007626EB" w:rsidP="007626EB">
      <w:pPr>
        <w:spacing w:after="0" w:line="240" w:lineRule="auto"/>
        <w:ind w:left="284" w:hanging="284"/>
        <w:jc w:val="both"/>
        <w:rPr>
          <w:rFonts w:cstheme="minorHAnsi"/>
          <w:b/>
          <w:sz w:val="28"/>
          <w:szCs w:val="28"/>
        </w:rPr>
      </w:pPr>
    </w:p>
    <w:p w14:paraId="5D35410F" w14:textId="77777777" w:rsidR="007626EB" w:rsidRDefault="007626EB" w:rsidP="007626EB">
      <w:pPr>
        <w:spacing w:after="0" w:line="240" w:lineRule="auto"/>
        <w:ind w:left="284" w:hanging="284"/>
        <w:jc w:val="both"/>
        <w:rPr>
          <w:rFonts w:cstheme="minorHAnsi"/>
          <w:b/>
          <w:sz w:val="28"/>
          <w:szCs w:val="28"/>
        </w:rPr>
      </w:pPr>
    </w:p>
    <w:p w14:paraId="5F0DB2B1" w14:textId="77777777" w:rsidR="007626EB" w:rsidRDefault="007626EB" w:rsidP="007626EB">
      <w:pPr>
        <w:spacing w:after="0" w:line="240" w:lineRule="auto"/>
        <w:ind w:left="284" w:hanging="284"/>
        <w:jc w:val="both"/>
        <w:rPr>
          <w:rFonts w:cstheme="minorHAnsi"/>
          <w:b/>
          <w:sz w:val="28"/>
          <w:szCs w:val="28"/>
        </w:rPr>
      </w:pPr>
    </w:p>
    <w:p w14:paraId="2B8D0CC4" w14:textId="77777777" w:rsidR="007626EB" w:rsidRDefault="007626EB" w:rsidP="007626EB">
      <w:pPr>
        <w:spacing w:after="0" w:line="240" w:lineRule="auto"/>
        <w:ind w:left="284" w:hanging="284"/>
        <w:jc w:val="both"/>
        <w:rPr>
          <w:rFonts w:cstheme="minorHAnsi"/>
          <w:b/>
          <w:sz w:val="28"/>
          <w:szCs w:val="28"/>
        </w:rPr>
      </w:pPr>
    </w:p>
    <w:p w14:paraId="5D2F7439" w14:textId="77777777" w:rsidR="007626EB" w:rsidRDefault="007626EB" w:rsidP="007626EB">
      <w:pPr>
        <w:spacing w:after="0" w:line="240" w:lineRule="auto"/>
        <w:ind w:left="284" w:hanging="284"/>
        <w:jc w:val="both"/>
        <w:rPr>
          <w:rFonts w:cstheme="minorHAnsi"/>
          <w:b/>
          <w:sz w:val="28"/>
          <w:szCs w:val="28"/>
        </w:rPr>
      </w:pPr>
    </w:p>
    <w:p w14:paraId="008A9151" w14:textId="77777777" w:rsidR="007626EB" w:rsidRDefault="007626EB" w:rsidP="007626EB">
      <w:pPr>
        <w:spacing w:after="0" w:line="240" w:lineRule="auto"/>
        <w:ind w:left="284" w:hanging="284"/>
        <w:jc w:val="both"/>
        <w:rPr>
          <w:rFonts w:cstheme="minorHAnsi"/>
          <w:b/>
          <w:sz w:val="28"/>
          <w:szCs w:val="28"/>
        </w:rPr>
      </w:pPr>
    </w:p>
    <w:p w14:paraId="5EF58566" w14:textId="77777777" w:rsidR="007626EB" w:rsidRDefault="007626EB" w:rsidP="007626EB">
      <w:pPr>
        <w:spacing w:after="0" w:line="240" w:lineRule="auto"/>
        <w:ind w:left="284" w:hanging="284"/>
        <w:jc w:val="both"/>
        <w:rPr>
          <w:rFonts w:cstheme="minorHAnsi"/>
          <w:b/>
          <w:sz w:val="28"/>
          <w:szCs w:val="28"/>
        </w:rPr>
      </w:pPr>
    </w:p>
    <w:p w14:paraId="30D3F986" w14:textId="77777777" w:rsidR="007626EB" w:rsidRPr="00FD2DE0" w:rsidRDefault="007626EB" w:rsidP="007626EB">
      <w:pPr>
        <w:spacing w:after="0" w:line="240" w:lineRule="auto"/>
        <w:jc w:val="both"/>
        <w:rPr>
          <w:rFonts w:cstheme="minorHAnsi"/>
          <w:b/>
          <w:sz w:val="24"/>
          <w:szCs w:val="24"/>
        </w:rPr>
      </w:pPr>
    </w:p>
    <w:tbl>
      <w:tblPr>
        <w:tblStyle w:val="Mriekatabuky"/>
        <w:tblW w:w="0" w:type="auto"/>
        <w:tblInd w:w="0" w:type="dxa"/>
        <w:tblLook w:val="04A0" w:firstRow="1" w:lastRow="0" w:firstColumn="1" w:lastColumn="0" w:noHBand="0" w:noVBand="1"/>
      </w:tblPr>
      <w:tblGrid>
        <w:gridCol w:w="2689"/>
        <w:gridCol w:w="6373"/>
      </w:tblGrid>
      <w:tr w:rsidR="007626EB" w:rsidRPr="00FD2DE0" w14:paraId="73DD0BF0" w14:textId="77777777" w:rsidTr="007626EB">
        <w:tc>
          <w:tcPr>
            <w:tcW w:w="90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F185761" w14:textId="77777777" w:rsidR="007626EB" w:rsidRPr="00FD2DE0" w:rsidRDefault="007626EB" w:rsidP="007626EB">
            <w:pPr>
              <w:rPr>
                <w:rFonts w:cstheme="minorHAnsi"/>
              </w:rPr>
            </w:pPr>
            <w:r w:rsidRPr="00FD2DE0">
              <w:rPr>
                <w:rFonts w:cstheme="minorHAnsi"/>
              </w:rPr>
              <w:t xml:space="preserve">Študijný odbor                           </w:t>
            </w:r>
            <w:r>
              <w:rPr>
                <w:rFonts w:cstheme="minorHAnsi"/>
              </w:rPr>
              <w:t>ekonómia</w:t>
            </w:r>
            <w:r w:rsidRPr="00FD2DE0">
              <w:rPr>
                <w:rFonts w:cstheme="minorHAnsi"/>
              </w:rPr>
              <w:t xml:space="preserve"> a manažment</w:t>
            </w:r>
          </w:p>
        </w:tc>
      </w:tr>
      <w:tr w:rsidR="007626EB" w:rsidRPr="00FD2DE0" w14:paraId="7CA2A75F" w14:textId="77777777" w:rsidTr="007626EB">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21FDF04" w14:textId="77777777" w:rsidR="007626EB" w:rsidRPr="00FD2DE0" w:rsidRDefault="007626EB" w:rsidP="007626EB">
            <w:pPr>
              <w:rPr>
                <w:rFonts w:cstheme="minorHAnsi"/>
              </w:rPr>
            </w:pPr>
            <w:r w:rsidRPr="00FD2DE0">
              <w:rPr>
                <w:rFonts w:cstheme="minorHAnsi"/>
              </w:rPr>
              <w:t>Školiteľ/školiteľka</w:t>
            </w:r>
          </w:p>
        </w:tc>
        <w:tc>
          <w:tcPr>
            <w:tcW w:w="637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BBB546D" w14:textId="77777777" w:rsidR="007626EB" w:rsidRPr="00FD2DE0" w:rsidRDefault="007626EB" w:rsidP="007626EB">
            <w:pPr>
              <w:rPr>
                <w:rFonts w:cstheme="minorHAnsi"/>
                <w:b/>
                <w:bCs/>
              </w:rPr>
            </w:pPr>
            <w:r w:rsidRPr="00FD2DE0">
              <w:rPr>
                <w:rFonts w:cstheme="minorHAnsi"/>
                <w:b/>
                <w:bCs/>
              </w:rPr>
              <w:t>doc. Ing. Stanislav Filip, PhD.</w:t>
            </w:r>
          </w:p>
        </w:tc>
      </w:tr>
      <w:tr w:rsidR="007626EB" w:rsidRPr="00FD2DE0" w14:paraId="324CC894" w14:textId="77777777" w:rsidTr="007626EB">
        <w:tc>
          <w:tcPr>
            <w:tcW w:w="2689" w:type="dxa"/>
            <w:tcBorders>
              <w:top w:val="single" w:sz="4" w:space="0" w:color="auto"/>
              <w:left w:val="single" w:sz="4" w:space="0" w:color="auto"/>
              <w:bottom w:val="single" w:sz="4" w:space="0" w:color="auto"/>
              <w:right w:val="single" w:sz="4" w:space="0" w:color="auto"/>
            </w:tcBorders>
            <w:hideMark/>
          </w:tcPr>
          <w:p w14:paraId="06FBED30" w14:textId="77777777" w:rsidR="007626EB" w:rsidRPr="00FD2DE0" w:rsidRDefault="007626EB" w:rsidP="007626EB">
            <w:pPr>
              <w:rPr>
                <w:rFonts w:cstheme="minorHAnsi"/>
              </w:rPr>
            </w:pPr>
            <w:r w:rsidRPr="00FD2DE0">
              <w:rPr>
                <w:rFonts w:cstheme="minorHAnsi"/>
              </w:rPr>
              <w:t>názov témy v SJ</w:t>
            </w:r>
          </w:p>
        </w:tc>
        <w:tc>
          <w:tcPr>
            <w:tcW w:w="6373" w:type="dxa"/>
            <w:tcBorders>
              <w:top w:val="single" w:sz="4" w:space="0" w:color="auto"/>
              <w:left w:val="single" w:sz="4" w:space="0" w:color="auto"/>
              <w:bottom w:val="single" w:sz="4" w:space="0" w:color="auto"/>
              <w:right w:val="single" w:sz="4" w:space="0" w:color="auto"/>
            </w:tcBorders>
          </w:tcPr>
          <w:p w14:paraId="09C6FFB7" w14:textId="77777777" w:rsidR="007626EB" w:rsidRPr="00FD2DE0" w:rsidRDefault="007626EB" w:rsidP="007626EB">
            <w:pPr>
              <w:rPr>
                <w:rFonts w:cstheme="minorHAnsi"/>
              </w:rPr>
            </w:pPr>
            <w:r w:rsidRPr="00FD2DE0">
              <w:rPr>
                <w:rFonts w:cstheme="minorHAnsi"/>
              </w:rPr>
              <w:t xml:space="preserve">Migrácia ako faktor rozvoja cestovného ruchu územných celkov </w:t>
            </w:r>
          </w:p>
        </w:tc>
      </w:tr>
      <w:tr w:rsidR="007626EB" w:rsidRPr="00FD2DE0" w14:paraId="6D46F197" w14:textId="77777777" w:rsidTr="007626EB">
        <w:tc>
          <w:tcPr>
            <w:tcW w:w="2689" w:type="dxa"/>
            <w:tcBorders>
              <w:top w:val="single" w:sz="4" w:space="0" w:color="auto"/>
              <w:left w:val="single" w:sz="4" w:space="0" w:color="auto"/>
              <w:bottom w:val="single" w:sz="4" w:space="0" w:color="auto"/>
              <w:right w:val="single" w:sz="4" w:space="0" w:color="auto"/>
            </w:tcBorders>
            <w:hideMark/>
          </w:tcPr>
          <w:p w14:paraId="46B798FA" w14:textId="77777777" w:rsidR="007626EB" w:rsidRPr="00FD2DE0" w:rsidRDefault="007626EB" w:rsidP="007626EB">
            <w:pPr>
              <w:rPr>
                <w:rFonts w:cstheme="minorHAnsi"/>
              </w:rPr>
            </w:pPr>
            <w:r w:rsidRPr="00FD2DE0">
              <w:rPr>
                <w:rFonts w:cstheme="minorHAnsi"/>
              </w:rPr>
              <w:t>názov témy v AJ</w:t>
            </w:r>
          </w:p>
        </w:tc>
        <w:tc>
          <w:tcPr>
            <w:tcW w:w="6373" w:type="dxa"/>
            <w:tcBorders>
              <w:top w:val="single" w:sz="4" w:space="0" w:color="auto"/>
              <w:left w:val="single" w:sz="4" w:space="0" w:color="auto"/>
              <w:bottom w:val="single" w:sz="4" w:space="0" w:color="auto"/>
              <w:right w:val="single" w:sz="4" w:space="0" w:color="auto"/>
            </w:tcBorders>
          </w:tcPr>
          <w:p w14:paraId="0C74860A" w14:textId="77777777" w:rsidR="007626EB" w:rsidRPr="00FD2DE0" w:rsidRDefault="007626EB" w:rsidP="00762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r w:rsidRPr="00FD2DE0">
              <w:rPr>
                <w:rFonts w:eastAsia="Times New Roman" w:cstheme="minorHAnsi"/>
                <w:lang w:val="en" w:eastAsia="sk-SK"/>
              </w:rPr>
              <w:t>Migration as a factor of development of tourism in territorial units</w:t>
            </w:r>
          </w:p>
        </w:tc>
      </w:tr>
      <w:tr w:rsidR="007626EB" w:rsidRPr="00FD2DE0" w14:paraId="081C2D80" w14:textId="77777777" w:rsidTr="007626EB">
        <w:tc>
          <w:tcPr>
            <w:tcW w:w="2689" w:type="dxa"/>
            <w:tcBorders>
              <w:top w:val="single" w:sz="4" w:space="0" w:color="auto"/>
              <w:left w:val="single" w:sz="4" w:space="0" w:color="auto"/>
              <w:bottom w:val="single" w:sz="4" w:space="0" w:color="auto"/>
              <w:right w:val="single" w:sz="4" w:space="0" w:color="auto"/>
            </w:tcBorders>
            <w:hideMark/>
          </w:tcPr>
          <w:p w14:paraId="55AF2464" w14:textId="77777777" w:rsidR="007626EB" w:rsidRPr="00FD2DE0" w:rsidRDefault="007626EB" w:rsidP="007626EB">
            <w:pPr>
              <w:rPr>
                <w:rFonts w:cstheme="minorHAnsi"/>
              </w:rPr>
            </w:pPr>
            <w:r w:rsidRPr="00FD2DE0">
              <w:rPr>
                <w:rFonts w:cstheme="minorHAnsi"/>
              </w:rPr>
              <w:t>jazyk záverečnej práce</w:t>
            </w:r>
          </w:p>
        </w:tc>
        <w:tc>
          <w:tcPr>
            <w:tcW w:w="6373" w:type="dxa"/>
            <w:tcBorders>
              <w:top w:val="single" w:sz="4" w:space="0" w:color="auto"/>
              <w:left w:val="single" w:sz="4" w:space="0" w:color="auto"/>
              <w:bottom w:val="single" w:sz="4" w:space="0" w:color="auto"/>
              <w:right w:val="single" w:sz="4" w:space="0" w:color="auto"/>
            </w:tcBorders>
          </w:tcPr>
          <w:p w14:paraId="3B13F7F4" w14:textId="77777777" w:rsidR="007626EB" w:rsidRPr="00FD2DE0" w:rsidRDefault="007626EB" w:rsidP="007626EB">
            <w:pPr>
              <w:rPr>
                <w:rFonts w:cstheme="minorHAnsi"/>
              </w:rPr>
            </w:pPr>
            <w:r w:rsidRPr="00FD2DE0">
              <w:rPr>
                <w:rFonts w:cstheme="minorHAnsi"/>
              </w:rPr>
              <w:t>slovenský jazyk</w:t>
            </w:r>
          </w:p>
        </w:tc>
      </w:tr>
      <w:tr w:rsidR="007626EB" w:rsidRPr="00FD2DE0" w14:paraId="054894B4" w14:textId="77777777" w:rsidTr="007626EB">
        <w:tc>
          <w:tcPr>
            <w:tcW w:w="2689" w:type="dxa"/>
            <w:tcBorders>
              <w:top w:val="single" w:sz="4" w:space="0" w:color="auto"/>
              <w:left w:val="single" w:sz="4" w:space="0" w:color="auto"/>
              <w:bottom w:val="single" w:sz="4" w:space="0" w:color="auto"/>
              <w:right w:val="single" w:sz="4" w:space="0" w:color="auto"/>
            </w:tcBorders>
            <w:hideMark/>
          </w:tcPr>
          <w:p w14:paraId="3C0A4385" w14:textId="77777777" w:rsidR="007626EB" w:rsidRPr="00FD2DE0" w:rsidRDefault="007626EB" w:rsidP="007626EB">
            <w:pPr>
              <w:rPr>
                <w:rFonts w:cstheme="minorHAnsi"/>
              </w:rPr>
            </w:pPr>
            <w:r w:rsidRPr="00FD2DE0">
              <w:rPr>
                <w:rFonts w:cstheme="minorHAnsi"/>
              </w:rPr>
              <w:t>forma štúdia</w:t>
            </w:r>
          </w:p>
        </w:tc>
        <w:tc>
          <w:tcPr>
            <w:tcW w:w="6373" w:type="dxa"/>
            <w:tcBorders>
              <w:top w:val="single" w:sz="4" w:space="0" w:color="auto"/>
              <w:left w:val="single" w:sz="4" w:space="0" w:color="auto"/>
              <w:bottom w:val="single" w:sz="4" w:space="0" w:color="auto"/>
              <w:right w:val="single" w:sz="4" w:space="0" w:color="auto"/>
            </w:tcBorders>
            <w:hideMark/>
          </w:tcPr>
          <w:p w14:paraId="70CD0BBF" w14:textId="77777777" w:rsidR="007626EB" w:rsidRPr="00FD2DE0" w:rsidRDefault="007626EB" w:rsidP="007626EB">
            <w:pPr>
              <w:rPr>
                <w:rFonts w:cstheme="minorHAnsi"/>
              </w:rPr>
            </w:pPr>
            <w:r w:rsidRPr="00FD2DE0">
              <w:rPr>
                <w:rFonts w:cstheme="minorHAnsi"/>
              </w:rPr>
              <w:t>denná/externá</w:t>
            </w:r>
          </w:p>
        </w:tc>
      </w:tr>
      <w:tr w:rsidR="007626EB" w:rsidRPr="00FD2DE0" w14:paraId="0729CC7A" w14:textId="77777777" w:rsidTr="007626EB">
        <w:tc>
          <w:tcPr>
            <w:tcW w:w="2689" w:type="dxa"/>
            <w:tcBorders>
              <w:top w:val="single" w:sz="4" w:space="0" w:color="auto"/>
              <w:left w:val="single" w:sz="4" w:space="0" w:color="auto"/>
              <w:bottom w:val="single" w:sz="4" w:space="0" w:color="auto"/>
              <w:right w:val="single" w:sz="4" w:space="0" w:color="auto"/>
            </w:tcBorders>
            <w:hideMark/>
          </w:tcPr>
          <w:p w14:paraId="4C7D69AC" w14:textId="77777777" w:rsidR="007626EB" w:rsidRPr="00FD2DE0" w:rsidRDefault="007626EB" w:rsidP="007626EB">
            <w:pPr>
              <w:rPr>
                <w:rFonts w:cstheme="minorHAnsi"/>
              </w:rPr>
            </w:pPr>
            <w:r w:rsidRPr="00FD2DE0">
              <w:rPr>
                <w:rFonts w:cstheme="minorHAnsi"/>
              </w:rPr>
              <w:t>cieľ</w:t>
            </w:r>
          </w:p>
        </w:tc>
        <w:tc>
          <w:tcPr>
            <w:tcW w:w="6373" w:type="dxa"/>
            <w:tcBorders>
              <w:top w:val="single" w:sz="4" w:space="0" w:color="auto"/>
              <w:left w:val="single" w:sz="4" w:space="0" w:color="auto"/>
              <w:bottom w:val="single" w:sz="4" w:space="0" w:color="auto"/>
              <w:right w:val="single" w:sz="4" w:space="0" w:color="auto"/>
            </w:tcBorders>
          </w:tcPr>
          <w:p w14:paraId="024BD2BD" w14:textId="77777777" w:rsidR="007626EB" w:rsidRPr="00FD2DE0" w:rsidRDefault="007626EB" w:rsidP="007626EB">
            <w:pPr>
              <w:jc w:val="both"/>
              <w:rPr>
                <w:rFonts w:cstheme="minorHAnsi"/>
              </w:rPr>
            </w:pPr>
            <w:r w:rsidRPr="00FD2DE0">
              <w:rPr>
                <w:rFonts w:cstheme="minorHAnsi"/>
              </w:rPr>
              <w:t>Vedeckým cieľom dizertačnej práce bude:</w:t>
            </w:r>
          </w:p>
          <w:p w14:paraId="31E05BAD" w14:textId="77777777" w:rsidR="007626EB" w:rsidRPr="00FD2DE0" w:rsidRDefault="007626EB" w:rsidP="007626EB">
            <w:pPr>
              <w:jc w:val="both"/>
              <w:rPr>
                <w:rFonts w:cstheme="minorHAnsi"/>
              </w:rPr>
            </w:pPr>
            <w:r w:rsidRPr="00FD2DE0">
              <w:rPr>
                <w:rFonts w:cstheme="minorHAnsi"/>
              </w:rPr>
              <w:t>Overenie vplyvu migrácie na rozvoj cestovného ruchu vybraného územného celku SR s dôrazom na nelegálnu migráciu a navrhnutie opatrení na  jej využitie v prospech sociálno-ekonomického rozvoja územných celkov.</w:t>
            </w:r>
          </w:p>
        </w:tc>
      </w:tr>
      <w:tr w:rsidR="007626EB" w:rsidRPr="00FD2DE0" w14:paraId="21B24740" w14:textId="77777777" w:rsidTr="007626EB">
        <w:tc>
          <w:tcPr>
            <w:tcW w:w="2689" w:type="dxa"/>
            <w:tcBorders>
              <w:top w:val="single" w:sz="4" w:space="0" w:color="auto"/>
              <w:left w:val="single" w:sz="4" w:space="0" w:color="auto"/>
              <w:bottom w:val="single" w:sz="4" w:space="0" w:color="auto"/>
              <w:right w:val="single" w:sz="4" w:space="0" w:color="auto"/>
            </w:tcBorders>
            <w:hideMark/>
          </w:tcPr>
          <w:p w14:paraId="69961984" w14:textId="77777777" w:rsidR="007626EB" w:rsidRPr="00FD2DE0" w:rsidRDefault="007626EB" w:rsidP="007626EB">
            <w:pPr>
              <w:rPr>
                <w:rFonts w:cstheme="minorHAnsi"/>
              </w:rPr>
            </w:pPr>
            <w:r w:rsidRPr="00FD2DE0">
              <w:rPr>
                <w:rFonts w:cstheme="minorHAnsi"/>
              </w:rPr>
              <w:t>anotácia v SJ</w:t>
            </w:r>
          </w:p>
        </w:tc>
        <w:tc>
          <w:tcPr>
            <w:tcW w:w="6373" w:type="dxa"/>
            <w:tcBorders>
              <w:top w:val="single" w:sz="4" w:space="0" w:color="auto"/>
              <w:left w:val="single" w:sz="4" w:space="0" w:color="auto"/>
              <w:bottom w:val="single" w:sz="4" w:space="0" w:color="auto"/>
              <w:right w:val="single" w:sz="4" w:space="0" w:color="auto"/>
            </w:tcBorders>
          </w:tcPr>
          <w:p w14:paraId="3E5DDBCF" w14:textId="77777777" w:rsidR="007626EB" w:rsidRPr="00FD2DE0" w:rsidRDefault="007626EB" w:rsidP="007626EB">
            <w:pPr>
              <w:jc w:val="both"/>
              <w:rPr>
                <w:rFonts w:cstheme="minorHAnsi"/>
              </w:rPr>
            </w:pPr>
            <w:r w:rsidRPr="00FD2DE0">
              <w:rPr>
                <w:rFonts w:cstheme="minorHAnsi"/>
              </w:rPr>
              <w:t>Dizertačná práca by mala zhrnúť najnovšie poznatky z  vývoja migrácie v SR a EÚ a jej dopadov na rozvoj cestovného ruchu.  </w:t>
            </w:r>
          </w:p>
          <w:p w14:paraId="31C65B88" w14:textId="77777777" w:rsidR="007626EB" w:rsidRPr="00FD2DE0" w:rsidRDefault="007626EB" w:rsidP="007626EB">
            <w:pPr>
              <w:jc w:val="both"/>
              <w:rPr>
                <w:rFonts w:cstheme="minorHAnsi"/>
              </w:rPr>
            </w:pPr>
            <w:r w:rsidRPr="00FD2DE0">
              <w:rPr>
                <w:rFonts w:cstheme="minorHAnsi"/>
              </w:rPr>
              <w:t>S využitím kvantitatívnych a kvalitatívnych vedeckých metód vykonať analýzu súčasného stavu vplyvu migrácie na rozvoj cestovného ruchu ako jedného z faktorov sociálno-ekonomického rozvoja vybraného územného celku SR. Na základe čiastkových výsledkov analýz identifikovať silné a slabé stránky, príležitosti a ohrozenia súčasného stavu a navrhnúť postupy na jeho zlepšenie.</w:t>
            </w:r>
          </w:p>
        </w:tc>
      </w:tr>
      <w:tr w:rsidR="007626EB" w:rsidRPr="00FD2DE0" w14:paraId="6AAA5EB8" w14:textId="77777777" w:rsidTr="007626EB">
        <w:tc>
          <w:tcPr>
            <w:tcW w:w="2689" w:type="dxa"/>
            <w:tcBorders>
              <w:top w:val="single" w:sz="4" w:space="0" w:color="auto"/>
              <w:left w:val="single" w:sz="4" w:space="0" w:color="auto"/>
              <w:bottom w:val="single" w:sz="4" w:space="0" w:color="auto"/>
              <w:right w:val="single" w:sz="4" w:space="0" w:color="auto"/>
            </w:tcBorders>
            <w:hideMark/>
          </w:tcPr>
          <w:p w14:paraId="4F6429BB" w14:textId="77777777" w:rsidR="007626EB" w:rsidRPr="00FD2DE0" w:rsidRDefault="007626EB" w:rsidP="007626EB">
            <w:pPr>
              <w:rPr>
                <w:rFonts w:cstheme="minorHAnsi"/>
              </w:rPr>
            </w:pPr>
            <w:r w:rsidRPr="00FD2DE0">
              <w:rPr>
                <w:rFonts w:cstheme="minorHAnsi"/>
              </w:rPr>
              <w:t>Anotácia v AJ</w:t>
            </w:r>
          </w:p>
        </w:tc>
        <w:tc>
          <w:tcPr>
            <w:tcW w:w="6373" w:type="dxa"/>
            <w:tcBorders>
              <w:top w:val="single" w:sz="4" w:space="0" w:color="auto"/>
              <w:left w:val="single" w:sz="4" w:space="0" w:color="auto"/>
              <w:bottom w:val="single" w:sz="4" w:space="0" w:color="auto"/>
              <w:right w:val="single" w:sz="4" w:space="0" w:color="auto"/>
            </w:tcBorders>
          </w:tcPr>
          <w:p w14:paraId="50A1CFB6" w14:textId="77777777" w:rsidR="007626EB" w:rsidRPr="00FD2DE0" w:rsidRDefault="007626EB" w:rsidP="007626EB">
            <w:pPr>
              <w:pStyle w:val="PredformtovanHTML"/>
              <w:jc w:val="both"/>
              <w:rPr>
                <w:rFonts w:asciiTheme="minorHAnsi" w:hAnsiTheme="minorHAnsi" w:cstheme="minorHAnsi"/>
                <w:sz w:val="24"/>
                <w:szCs w:val="24"/>
                <w:lang w:val="en-GB"/>
              </w:rPr>
            </w:pPr>
            <w:r w:rsidRPr="00FD2DE0">
              <w:rPr>
                <w:rStyle w:val="tlid-translation"/>
                <w:rFonts w:asciiTheme="minorHAnsi" w:hAnsiTheme="minorHAnsi" w:cstheme="minorHAnsi"/>
                <w:sz w:val="22"/>
                <w:szCs w:val="22"/>
                <w:lang w:val="en"/>
              </w:rPr>
              <w:t>The doctoral these should summarize the latest knowledge from the development of migration in Slovakia and the EU and its impacts on tourism development. Using quantitative and qualitative scientific methods to analyze the current state of the impact of migration on the development of tourism as one of the factors of socio-economic development of the selected territorial unit of the SR. Identify strengths, weaknesses, opportunities and threats to the current statue on the basis of partial analysis results and propose procedures for its improvement.</w:t>
            </w:r>
          </w:p>
        </w:tc>
      </w:tr>
    </w:tbl>
    <w:p w14:paraId="25009E60" w14:textId="77777777" w:rsidR="007626EB" w:rsidRDefault="007626EB" w:rsidP="007626EB">
      <w:pPr>
        <w:spacing w:after="0" w:line="240" w:lineRule="auto"/>
        <w:ind w:left="284" w:hanging="284"/>
        <w:jc w:val="both"/>
        <w:rPr>
          <w:rFonts w:cstheme="minorHAnsi"/>
          <w:b/>
          <w:sz w:val="28"/>
          <w:szCs w:val="28"/>
        </w:rPr>
      </w:pPr>
    </w:p>
    <w:p w14:paraId="23C88113" w14:textId="77777777" w:rsidR="007626EB" w:rsidRDefault="007626EB" w:rsidP="007626EB">
      <w:pPr>
        <w:spacing w:after="0" w:line="240" w:lineRule="auto"/>
        <w:ind w:left="284" w:hanging="284"/>
        <w:jc w:val="both"/>
        <w:rPr>
          <w:rFonts w:cstheme="minorHAnsi"/>
          <w:b/>
          <w:sz w:val="28"/>
          <w:szCs w:val="28"/>
        </w:rPr>
      </w:pPr>
    </w:p>
    <w:p w14:paraId="5E0C7238" w14:textId="77777777" w:rsidR="007626EB" w:rsidRDefault="007626EB" w:rsidP="007626EB">
      <w:pPr>
        <w:spacing w:after="0" w:line="240" w:lineRule="auto"/>
        <w:ind w:left="284" w:hanging="284"/>
        <w:jc w:val="both"/>
        <w:rPr>
          <w:rFonts w:cstheme="minorHAnsi"/>
          <w:b/>
          <w:sz w:val="28"/>
          <w:szCs w:val="28"/>
        </w:rPr>
      </w:pPr>
    </w:p>
    <w:p w14:paraId="1E86B0A7" w14:textId="77777777" w:rsidR="007626EB" w:rsidRDefault="007626EB" w:rsidP="007626EB">
      <w:pPr>
        <w:spacing w:after="0" w:line="240" w:lineRule="auto"/>
        <w:ind w:left="284" w:hanging="284"/>
        <w:jc w:val="both"/>
        <w:rPr>
          <w:rFonts w:cstheme="minorHAnsi"/>
          <w:b/>
          <w:sz w:val="28"/>
          <w:szCs w:val="28"/>
        </w:rPr>
      </w:pPr>
    </w:p>
    <w:p w14:paraId="3033B622" w14:textId="77777777" w:rsidR="007626EB" w:rsidRDefault="007626EB" w:rsidP="007626EB">
      <w:pPr>
        <w:spacing w:after="0" w:line="240" w:lineRule="auto"/>
        <w:ind w:left="284" w:hanging="284"/>
        <w:jc w:val="both"/>
        <w:rPr>
          <w:rFonts w:cstheme="minorHAnsi"/>
          <w:b/>
          <w:sz w:val="28"/>
          <w:szCs w:val="28"/>
        </w:rPr>
      </w:pPr>
    </w:p>
    <w:p w14:paraId="4ADF0A6C" w14:textId="77777777" w:rsidR="007626EB" w:rsidRDefault="007626EB" w:rsidP="007626EB">
      <w:pPr>
        <w:spacing w:after="0" w:line="240" w:lineRule="auto"/>
        <w:ind w:left="284" w:hanging="284"/>
        <w:jc w:val="both"/>
        <w:rPr>
          <w:rFonts w:cstheme="minorHAnsi"/>
          <w:b/>
          <w:sz w:val="28"/>
          <w:szCs w:val="28"/>
        </w:rPr>
      </w:pPr>
    </w:p>
    <w:p w14:paraId="699FA36E" w14:textId="77777777" w:rsidR="007626EB" w:rsidRDefault="007626EB" w:rsidP="007626EB">
      <w:pPr>
        <w:spacing w:after="0" w:line="240" w:lineRule="auto"/>
        <w:ind w:left="284" w:hanging="284"/>
        <w:jc w:val="both"/>
        <w:rPr>
          <w:rFonts w:cstheme="minorHAnsi"/>
          <w:b/>
          <w:sz w:val="28"/>
          <w:szCs w:val="28"/>
        </w:rPr>
      </w:pPr>
    </w:p>
    <w:p w14:paraId="361F9CF1" w14:textId="75D4ACC1" w:rsidR="00521F0F" w:rsidRPr="00FC0A2B" w:rsidRDefault="00521F0F">
      <w:pPr>
        <w:rPr>
          <w:rFonts w:cstheme="minorHAnsi"/>
        </w:rPr>
      </w:pPr>
    </w:p>
    <w:p w14:paraId="7AF454D5" w14:textId="0A675ECD" w:rsidR="00521F0F" w:rsidRPr="00FC0A2B" w:rsidRDefault="00521F0F">
      <w:pPr>
        <w:rPr>
          <w:rFonts w:cstheme="minorHAnsi"/>
        </w:rPr>
      </w:pPr>
    </w:p>
    <w:p w14:paraId="3AAC95D8" w14:textId="09FD623A" w:rsidR="00521F0F" w:rsidRPr="00FC0A2B" w:rsidRDefault="00521F0F">
      <w:pPr>
        <w:rPr>
          <w:rFonts w:cstheme="minorHAnsi"/>
        </w:rPr>
      </w:pPr>
    </w:p>
    <w:p w14:paraId="58AE0DFB" w14:textId="285B37E4" w:rsidR="00521F0F" w:rsidRPr="00FC0A2B" w:rsidRDefault="00521F0F">
      <w:pPr>
        <w:rPr>
          <w:rFonts w:cstheme="minorHAnsi"/>
        </w:rPr>
      </w:pPr>
    </w:p>
    <w:p w14:paraId="4E7BFA46" w14:textId="053D1E1C" w:rsidR="00521F0F" w:rsidRPr="00FC0A2B" w:rsidRDefault="00521F0F">
      <w:pPr>
        <w:rPr>
          <w:rFonts w:cstheme="minorHAnsi"/>
        </w:rPr>
      </w:pPr>
    </w:p>
    <w:p w14:paraId="14B8C103" w14:textId="0ED14358" w:rsidR="00521F0F" w:rsidRPr="00FC0A2B" w:rsidRDefault="00521F0F">
      <w:pPr>
        <w:rPr>
          <w:rFonts w:cstheme="minorHAnsi"/>
        </w:rPr>
      </w:pPr>
    </w:p>
    <w:p w14:paraId="0D1143BD" w14:textId="6A60690C" w:rsidR="00521F0F" w:rsidRPr="00FC0A2B" w:rsidRDefault="00521F0F">
      <w:pPr>
        <w:rPr>
          <w:rFonts w:cstheme="minorHAnsi"/>
        </w:rPr>
      </w:pPr>
    </w:p>
    <w:p w14:paraId="224B00AE" w14:textId="68461E89" w:rsidR="00E40A4E" w:rsidRDefault="00E40A4E" w:rsidP="000061DB">
      <w:pPr>
        <w:spacing w:after="0" w:line="240" w:lineRule="auto"/>
        <w:jc w:val="both"/>
        <w:rPr>
          <w:rFonts w:cstheme="minorHAnsi"/>
        </w:rPr>
      </w:pPr>
    </w:p>
    <w:p w14:paraId="650E49DB" w14:textId="77777777" w:rsidR="000061DB" w:rsidRDefault="000061DB" w:rsidP="000061DB">
      <w:pPr>
        <w:spacing w:after="0" w:line="240" w:lineRule="auto"/>
        <w:jc w:val="both"/>
        <w:rPr>
          <w:rFonts w:cstheme="minorHAnsi"/>
        </w:rPr>
      </w:pPr>
    </w:p>
    <w:tbl>
      <w:tblPr>
        <w:tblStyle w:val="Mriekatabuky"/>
        <w:tblW w:w="0" w:type="auto"/>
        <w:tblInd w:w="0" w:type="dxa"/>
        <w:tblLook w:val="04A0" w:firstRow="1" w:lastRow="0" w:firstColumn="1" w:lastColumn="0" w:noHBand="0" w:noVBand="1"/>
      </w:tblPr>
      <w:tblGrid>
        <w:gridCol w:w="2689"/>
        <w:gridCol w:w="6373"/>
      </w:tblGrid>
      <w:tr w:rsidR="000061DB" w:rsidRPr="00FD2DE0" w14:paraId="1D5616E8" w14:textId="77777777" w:rsidTr="00515867">
        <w:tc>
          <w:tcPr>
            <w:tcW w:w="90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67DA601" w14:textId="77777777" w:rsidR="000061DB" w:rsidRPr="00FD2DE0" w:rsidRDefault="000061DB" w:rsidP="00515867">
            <w:pPr>
              <w:rPr>
                <w:rFonts w:cstheme="minorHAnsi"/>
              </w:rPr>
            </w:pPr>
            <w:r w:rsidRPr="00FD2DE0">
              <w:rPr>
                <w:rFonts w:cstheme="minorHAnsi"/>
              </w:rPr>
              <w:t xml:space="preserve">Študijný odbor                           </w:t>
            </w:r>
            <w:r>
              <w:t>ekonómia a manažment</w:t>
            </w:r>
          </w:p>
        </w:tc>
      </w:tr>
      <w:tr w:rsidR="000061DB" w:rsidRPr="00FD2DE0" w14:paraId="38D22CFA" w14:textId="77777777" w:rsidTr="00515867">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AB99202" w14:textId="77777777" w:rsidR="000061DB" w:rsidRPr="00FD2DE0" w:rsidRDefault="000061DB" w:rsidP="00515867">
            <w:pPr>
              <w:rPr>
                <w:rFonts w:cstheme="minorHAnsi"/>
              </w:rPr>
            </w:pPr>
            <w:r w:rsidRPr="00FD2DE0">
              <w:rPr>
                <w:rFonts w:cstheme="minorHAnsi"/>
              </w:rPr>
              <w:t>Školiteľ/školiteľka</w:t>
            </w:r>
          </w:p>
        </w:tc>
        <w:tc>
          <w:tcPr>
            <w:tcW w:w="637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C231465" w14:textId="77777777" w:rsidR="000061DB" w:rsidRPr="00FD2DE0" w:rsidRDefault="000061DB" w:rsidP="00515867">
            <w:pPr>
              <w:rPr>
                <w:rFonts w:cstheme="minorHAnsi"/>
                <w:b/>
                <w:bCs/>
              </w:rPr>
            </w:pPr>
            <w:r w:rsidRPr="00FD2DE0">
              <w:rPr>
                <w:rFonts w:cstheme="minorHAnsi"/>
                <w:b/>
                <w:bCs/>
              </w:rPr>
              <w:t>prof. Ing. Vojtech Kollár, PhD.,</w:t>
            </w:r>
          </w:p>
        </w:tc>
      </w:tr>
      <w:tr w:rsidR="000061DB" w:rsidRPr="00FD2DE0" w14:paraId="67FCF955" w14:textId="77777777" w:rsidTr="00515867">
        <w:trPr>
          <w:trHeight w:val="540"/>
        </w:trPr>
        <w:tc>
          <w:tcPr>
            <w:tcW w:w="2689" w:type="dxa"/>
            <w:tcBorders>
              <w:top w:val="single" w:sz="4" w:space="0" w:color="auto"/>
              <w:left w:val="single" w:sz="4" w:space="0" w:color="auto"/>
              <w:bottom w:val="single" w:sz="4" w:space="0" w:color="auto"/>
              <w:right w:val="single" w:sz="4" w:space="0" w:color="auto"/>
            </w:tcBorders>
            <w:hideMark/>
          </w:tcPr>
          <w:p w14:paraId="721434D4" w14:textId="77777777" w:rsidR="000061DB" w:rsidRPr="00FD2DE0" w:rsidRDefault="000061DB" w:rsidP="00515867">
            <w:pPr>
              <w:rPr>
                <w:rFonts w:cstheme="minorHAnsi"/>
              </w:rPr>
            </w:pPr>
            <w:r w:rsidRPr="00FD2DE0">
              <w:rPr>
                <w:rFonts w:cstheme="minorHAnsi"/>
              </w:rPr>
              <w:t>názov témy v SJ</w:t>
            </w:r>
          </w:p>
        </w:tc>
        <w:tc>
          <w:tcPr>
            <w:tcW w:w="6373" w:type="dxa"/>
            <w:tcBorders>
              <w:top w:val="single" w:sz="4" w:space="0" w:color="auto"/>
              <w:left w:val="single" w:sz="4" w:space="0" w:color="auto"/>
              <w:bottom w:val="single" w:sz="4" w:space="0" w:color="auto"/>
              <w:right w:val="single" w:sz="4" w:space="0" w:color="auto"/>
            </w:tcBorders>
          </w:tcPr>
          <w:p w14:paraId="0C3BAA32" w14:textId="77777777" w:rsidR="000061DB" w:rsidRPr="00FD2DE0" w:rsidRDefault="000061DB" w:rsidP="00515867">
            <w:pPr>
              <w:suppressAutoHyphens/>
              <w:autoSpaceDN w:val="0"/>
              <w:jc w:val="both"/>
              <w:textAlignment w:val="baseline"/>
              <w:rPr>
                <w:rFonts w:cstheme="minorHAnsi"/>
              </w:rPr>
            </w:pPr>
            <w:r w:rsidRPr="00FD2DE0">
              <w:rPr>
                <w:rFonts w:cstheme="minorHAnsi"/>
              </w:rPr>
              <w:t>Analýza a hodnotenie ekonomických disparít regiónov Slovenska</w:t>
            </w:r>
          </w:p>
        </w:tc>
      </w:tr>
      <w:tr w:rsidR="000061DB" w:rsidRPr="00FD2DE0" w14:paraId="7749ED49" w14:textId="77777777" w:rsidTr="00515867">
        <w:tc>
          <w:tcPr>
            <w:tcW w:w="2689" w:type="dxa"/>
            <w:tcBorders>
              <w:top w:val="single" w:sz="4" w:space="0" w:color="auto"/>
              <w:left w:val="single" w:sz="4" w:space="0" w:color="auto"/>
              <w:bottom w:val="single" w:sz="4" w:space="0" w:color="auto"/>
              <w:right w:val="single" w:sz="4" w:space="0" w:color="auto"/>
            </w:tcBorders>
            <w:hideMark/>
          </w:tcPr>
          <w:p w14:paraId="6EF6226B" w14:textId="77777777" w:rsidR="000061DB" w:rsidRPr="00FD2DE0" w:rsidRDefault="000061DB" w:rsidP="00515867">
            <w:pPr>
              <w:rPr>
                <w:rFonts w:cstheme="minorHAnsi"/>
              </w:rPr>
            </w:pPr>
            <w:r w:rsidRPr="00FD2DE0">
              <w:rPr>
                <w:rFonts w:cstheme="minorHAnsi"/>
              </w:rPr>
              <w:t>názov témy v AJ</w:t>
            </w:r>
          </w:p>
        </w:tc>
        <w:tc>
          <w:tcPr>
            <w:tcW w:w="6373" w:type="dxa"/>
            <w:tcBorders>
              <w:top w:val="single" w:sz="4" w:space="0" w:color="auto"/>
              <w:left w:val="single" w:sz="4" w:space="0" w:color="auto"/>
              <w:bottom w:val="single" w:sz="4" w:space="0" w:color="auto"/>
              <w:right w:val="single" w:sz="4" w:space="0" w:color="auto"/>
            </w:tcBorders>
          </w:tcPr>
          <w:p w14:paraId="73935C54" w14:textId="77777777" w:rsidR="000061DB" w:rsidRPr="00FD2DE0" w:rsidRDefault="000061DB" w:rsidP="00515867">
            <w:pPr>
              <w:rPr>
                <w:rFonts w:cstheme="minorHAnsi"/>
                <w:lang w:val="en-GB"/>
              </w:rPr>
            </w:pPr>
            <w:r w:rsidRPr="00FD2DE0">
              <w:rPr>
                <w:rFonts w:cstheme="minorHAnsi"/>
                <w:lang w:val="en-GB"/>
              </w:rPr>
              <w:t>Analysis and evaluation of economic disparities in the regions of Slovakia</w:t>
            </w:r>
          </w:p>
        </w:tc>
      </w:tr>
      <w:tr w:rsidR="000061DB" w:rsidRPr="00FD2DE0" w14:paraId="196EB8F7" w14:textId="77777777" w:rsidTr="00515867">
        <w:tc>
          <w:tcPr>
            <w:tcW w:w="2689" w:type="dxa"/>
            <w:tcBorders>
              <w:top w:val="single" w:sz="4" w:space="0" w:color="auto"/>
              <w:left w:val="single" w:sz="4" w:space="0" w:color="auto"/>
              <w:bottom w:val="single" w:sz="4" w:space="0" w:color="auto"/>
              <w:right w:val="single" w:sz="4" w:space="0" w:color="auto"/>
            </w:tcBorders>
            <w:hideMark/>
          </w:tcPr>
          <w:p w14:paraId="6A210393" w14:textId="77777777" w:rsidR="000061DB" w:rsidRPr="00FD2DE0" w:rsidRDefault="000061DB" w:rsidP="00515867">
            <w:pPr>
              <w:rPr>
                <w:rFonts w:cstheme="minorHAnsi"/>
              </w:rPr>
            </w:pPr>
            <w:r w:rsidRPr="00FD2DE0">
              <w:rPr>
                <w:rFonts w:cstheme="minorHAnsi"/>
              </w:rPr>
              <w:t>jazyk záverečnej práce</w:t>
            </w:r>
          </w:p>
        </w:tc>
        <w:tc>
          <w:tcPr>
            <w:tcW w:w="6373" w:type="dxa"/>
            <w:tcBorders>
              <w:top w:val="single" w:sz="4" w:space="0" w:color="auto"/>
              <w:left w:val="single" w:sz="4" w:space="0" w:color="auto"/>
              <w:bottom w:val="single" w:sz="4" w:space="0" w:color="auto"/>
              <w:right w:val="single" w:sz="4" w:space="0" w:color="auto"/>
            </w:tcBorders>
          </w:tcPr>
          <w:p w14:paraId="0F931A90" w14:textId="77777777" w:rsidR="000061DB" w:rsidRPr="00FD2DE0" w:rsidRDefault="000061DB" w:rsidP="00515867">
            <w:pPr>
              <w:rPr>
                <w:rFonts w:cstheme="minorHAnsi"/>
              </w:rPr>
            </w:pPr>
            <w:r w:rsidRPr="00FD2DE0">
              <w:rPr>
                <w:rFonts w:cstheme="minorHAnsi"/>
              </w:rPr>
              <w:t>slovenský jazyk</w:t>
            </w:r>
          </w:p>
        </w:tc>
      </w:tr>
      <w:tr w:rsidR="000061DB" w:rsidRPr="00FD2DE0" w14:paraId="4BB33A51" w14:textId="77777777" w:rsidTr="00515867">
        <w:tc>
          <w:tcPr>
            <w:tcW w:w="2689" w:type="dxa"/>
            <w:tcBorders>
              <w:top w:val="single" w:sz="4" w:space="0" w:color="auto"/>
              <w:left w:val="single" w:sz="4" w:space="0" w:color="auto"/>
              <w:bottom w:val="single" w:sz="4" w:space="0" w:color="auto"/>
              <w:right w:val="single" w:sz="4" w:space="0" w:color="auto"/>
            </w:tcBorders>
            <w:hideMark/>
          </w:tcPr>
          <w:p w14:paraId="47BAAD7A" w14:textId="77777777" w:rsidR="000061DB" w:rsidRPr="00FD2DE0" w:rsidRDefault="000061DB" w:rsidP="00515867">
            <w:pPr>
              <w:rPr>
                <w:rFonts w:cstheme="minorHAnsi"/>
              </w:rPr>
            </w:pPr>
            <w:r w:rsidRPr="00FD2DE0">
              <w:rPr>
                <w:rFonts w:cstheme="minorHAnsi"/>
              </w:rPr>
              <w:t>forma štúdia</w:t>
            </w:r>
          </w:p>
        </w:tc>
        <w:tc>
          <w:tcPr>
            <w:tcW w:w="6373" w:type="dxa"/>
            <w:tcBorders>
              <w:top w:val="single" w:sz="4" w:space="0" w:color="auto"/>
              <w:left w:val="single" w:sz="4" w:space="0" w:color="auto"/>
              <w:bottom w:val="single" w:sz="4" w:space="0" w:color="auto"/>
              <w:right w:val="single" w:sz="4" w:space="0" w:color="auto"/>
            </w:tcBorders>
            <w:hideMark/>
          </w:tcPr>
          <w:p w14:paraId="5F9E01AD" w14:textId="77777777" w:rsidR="000061DB" w:rsidRPr="00FD2DE0" w:rsidRDefault="000061DB" w:rsidP="00515867">
            <w:pPr>
              <w:rPr>
                <w:rFonts w:cstheme="minorHAnsi"/>
              </w:rPr>
            </w:pPr>
            <w:r w:rsidRPr="00FD2DE0">
              <w:rPr>
                <w:rFonts w:cstheme="minorHAnsi"/>
              </w:rPr>
              <w:t>denná/externá</w:t>
            </w:r>
          </w:p>
        </w:tc>
      </w:tr>
      <w:tr w:rsidR="000061DB" w:rsidRPr="00FD2DE0" w14:paraId="52A50B46" w14:textId="77777777" w:rsidTr="00515867">
        <w:trPr>
          <w:trHeight w:val="3285"/>
        </w:trPr>
        <w:tc>
          <w:tcPr>
            <w:tcW w:w="2689" w:type="dxa"/>
            <w:tcBorders>
              <w:top w:val="single" w:sz="4" w:space="0" w:color="auto"/>
              <w:left w:val="single" w:sz="4" w:space="0" w:color="auto"/>
              <w:bottom w:val="single" w:sz="4" w:space="0" w:color="auto"/>
              <w:right w:val="single" w:sz="4" w:space="0" w:color="auto"/>
            </w:tcBorders>
            <w:hideMark/>
          </w:tcPr>
          <w:p w14:paraId="35D1018E" w14:textId="77777777" w:rsidR="000061DB" w:rsidRPr="00FD2DE0" w:rsidRDefault="000061DB" w:rsidP="00515867">
            <w:pPr>
              <w:jc w:val="both"/>
              <w:rPr>
                <w:rFonts w:cstheme="minorHAnsi"/>
              </w:rPr>
            </w:pPr>
            <w:r w:rsidRPr="00FD2DE0">
              <w:rPr>
                <w:rFonts w:cstheme="minorHAnsi"/>
              </w:rPr>
              <w:t>Cieľ</w:t>
            </w:r>
          </w:p>
        </w:tc>
        <w:tc>
          <w:tcPr>
            <w:tcW w:w="6373" w:type="dxa"/>
            <w:tcBorders>
              <w:top w:val="single" w:sz="4" w:space="0" w:color="auto"/>
              <w:left w:val="single" w:sz="4" w:space="0" w:color="auto"/>
              <w:bottom w:val="single" w:sz="4" w:space="0" w:color="auto"/>
              <w:right w:val="single" w:sz="4" w:space="0" w:color="auto"/>
            </w:tcBorders>
          </w:tcPr>
          <w:p w14:paraId="2E356D0B" w14:textId="77777777" w:rsidR="000061DB" w:rsidRPr="00FD2DE0" w:rsidRDefault="000061DB" w:rsidP="00515867">
            <w:pPr>
              <w:jc w:val="both"/>
              <w:rPr>
                <w:rFonts w:cstheme="minorHAnsi"/>
              </w:rPr>
            </w:pPr>
            <w:r w:rsidRPr="00FD2DE0">
              <w:rPr>
                <w:rFonts w:cstheme="minorHAnsi"/>
              </w:rPr>
              <w:t>Cieľom dizertačnej práce je analyzovať vybrané ukazovatele ekonomických disparít regiónov Slovenska s dopadom na kvalitu života. Parciálne ciele dizertačnej práce  je potrebné zamerať na regionálnu  analýzu  odvetvovej štruktúry a jej produktivitu, t. j. úroveň z ktorej sa analyzuje štruktúra hospodárstva s dopadom na ukazovatele regionálnej výkonnosti.  Ďalej  na úroveň a kvalitu pracovných síl v odvetviach, dopravnú a vzdelávaciu infraštruktúru a faktory, ktoré determinujú inovácie a dynamiku podnikateľského prostredia. Na základe analýza vybraných ukazovateľov determinovať a hodnotiť disparity regiónov Slovenska s cieľom stimulovať a zvyšovať rozvoj odvetví s preferenciou podnikov s vyššou pridanou hodnotou.</w:t>
            </w:r>
          </w:p>
        </w:tc>
      </w:tr>
      <w:tr w:rsidR="000061DB" w:rsidRPr="00FD2DE0" w14:paraId="1A3B3315" w14:textId="77777777" w:rsidTr="00515867">
        <w:trPr>
          <w:trHeight w:val="283"/>
        </w:trPr>
        <w:tc>
          <w:tcPr>
            <w:tcW w:w="2689" w:type="dxa"/>
            <w:tcBorders>
              <w:top w:val="single" w:sz="4" w:space="0" w:color="auto"/>
              <w:left w:val="single" w:sz="4" w:space="0" w:color="auto"/>
              <w:bottom w:val="single" w:sz="4" w:space="0" w:color="auto"/>
              <w:right w:val="single" w:sz="4" w:space="0" w:color="auto"/>
            </w:tcBorders>
            <w:hideMark/>
          </w:tcPr>
          <w:p w14:paraId="20AE52D3" w14:textId="77777777" w:rsidR="000061DB" w:rsidRPr="00FD2DE0" w:rsidRDefault="000061DB" w:rsidP="00515867">
            <w:pPr>
              <w:jc w:val="both"/>
              <w:rPr>
                <w:rFonts w:cstheme="minorHAnsi"/>
              </w:rPr>
            </w:pPr>
            <w:r w:rsidRPr="00FD2DE0">
              <w:rPr>
                <w:rFonts w:cstheme="minorHAnsi"/>
              </w:rPr>
              <w:t>anotácia v SJ</w:t>
            </w:r>
          </w:p>
        </w:tc>
        <w:tc>
          <w:tcPr>
            <w:tcW w:w="6373" w:type="dxa"/>
            <w:tcBorders>
              <w:top w:val="single" w:sz="4" w:space="0" w:color="auto"/>
              <w:left w:val="single" w:sz="4" w:space="0" w:color="auto"/>
              <w:bottom w:val="single" w:sz="4" w:space="0" w:color="auto"/>
              <w:right w:val="single" w:sz="4" w:space="0" w:color="auto"/>
            </w:tcBorders>
          </w:tcPr>
          <w:p w14:paraId="5AAC2CB0" w14:textId="77777777" w:rsidR="000061DB" w:rsidRPr="00FD2DE0" w:rsidRDefault="000061DB" w:rsidP="00515867">
            <w:pPr>
              <w:jc w:val="both"/>
              <w:rPr>
                <w:rFonts w:cstheme="minorHAnsi"/>
              </w:rPr>
            </w:pPr>
            <w:r w:rsidRPr="00FD2DE0">
              <w:rPr>
                <w:rFonts w:cstheme="minorHAnsi"/>
              </w:rPr>
              <w:t xml:space="preserve">Ekonomická, sociálna a environmentálna súdržnosť je vo vzťahu s disparitami v HDP. Úroveň HDP na obyvateľa závisí  od zmien jednotlivých zložiek ekonomických indikátorov, ktoré sú ovplyvňované ďalšími faktormi, ktoré majú dopad na konkurencieschopnosť. Problematika analýza  regionálnych disparít  súvisí s hľadaním, zostavovaním, identifikáciou, výberom, vyjadrením a hodnotením indikátorov. Na základe výsledkov vykonanej analýzy množstva predmetne zameraných štúdií z danej oblasti a dosiahnutých empirických poznatkov týkajúce sa najmä výberu a použitia indikátorov sociálno-ekonomického  a environmentálneho charakteru analyzovať a zhodnotiť stav disparít v SR. Overiť stanovené hypotézy, ako úroveň regionálnych disparít mení mieru jednotlivých skúmaných premenných. Sledovanie konvergencie, resp. divergencie regiónov z aspektu rôznych indikátorov a ich prejavov s dopadom na kvalitu života. </w:t>
            </w:r>
            <w:r w:rsidRPr="00222AD4">
              <w:rPr>
                <w:rFonts w:cstheme="minorHAnsi"/>
              </w:rPr>
              <w:t>V rámci empirického hodnotenia vybraných faktorov/ troch základných indikátorov – HDP, produkcie (</w:t>
            </w:r>
            <w:proofErr w:type="spellStart"/>
            <w:r w:rsidRPr="00222AD4">
              <w:rPr>
                <w:rFonts w:cstheme="minorHAnsi"/>
              </w:rPr>
              <w:t>total</w:t>
            </w:r>
            <w:proofErr w:type="spellEnd"/>
            <w:r w:rsidRPr="00222AD4">
              <w:rPr>
                <w:rFonts w:cstheme="minorHAnsi"/>
              </w:rPr>
              <w:t xml:space="preserve"> </w:t>
            </w:r>
            <w:proofErr w:type="spellStart"/>
            <w:r w:rsidRPr="00222AD4">
              <w:rPr>
                <w:rFonts w:cstheme="minorHAnsi"/>
              </w:rPr>
              <w:t>factor</w:t>
            </w:r>
            <w:proofErr w:type="spellEnd"/>
            <w:r w:rsidRPr="00222AD4">
              <w:rPr>
                <w:rFonts w:cstheme="minorHAnsi"/>
              </w:rPr>
              <w:t xml:space="preserve"> </w:t>
            </w:r>
            <w:proofErr w:type="spellStart"/>
            <w:r w:rsidRPr="00222AD4">
              <w:rPr>
                <w:rFonts w:cstheme="minorHAnsi"/>
              </w:rPr>
              <w:t>production</w:t>
            </w:r>
            <w:proofErr w:type="spellEnd"/>
            <w:r w:rsidRPr="00222AD4">
              <w:rPr>
                <w:rFonts w:cstheme="minorHAnsi"/>
              </w:rPr>
              <w:t>) a nezamestnanosti/porovnať regionálnu konkurencieschopnosť.</w:t>
            </w:r>
          </w:p>
        </w:tc>
      </w:tr>
      <w:tr w:rsidR="000061DB" w:rsidRPr="00FD2DE0" w14:paraId="4BA27943" w14:textId="77777777" w:rsidTr="00515867">
        <w:trPr>
          <w:trHeight w:val="4731"/>
        </w:trPr>
        <w:tc>
          <w:tcPr>
            <w:tcW w:w="2689" w:type="dxa"/>
            <w:tcBorders>
              <w:top w:val="single" w:sz="4" w:space="0" w:color="auto"/>
              <w:left w:val="single" w:sz="4" w:space="0" w:color="auto"/>
              <w:bottom w:val="single" w:sz="4" w:space="0" w:color="auto"/>
              <w:right w:val="single" w:sz="4" w:space="0" w:color="auto"/>
            </w:tcBorders>
            <w:hideMark/>
          </w:tcPr>
          <w:p w14:paraId="6C23699E" w14:textId="77777777" w:rsidR="000061DB" w:rsidRPr="00FD2DE0" w:rsidRDefault="000061DB" w:rsidP="00515867">
            <w:pPr>
              <w:jc w:val="both"/>
              <w:rPr>
                <w:rFonts w:cstheme="minorHAnsi"/>
              </w:rPr>
            </w:pPr>
            <w:r w:rsidRPr="00FD2DE0">
              <w:rPr>
                <w:rFonts w:cstheme="minorHAnsi"/>
              </w:rPr>
              <w:t>Anotácia v AJ</w:t>
            </w:r>
          </w:p>
        </w:tc>
        <w:tc>
          <w:tcPr>
            <w:tcW w:w="6373" w:type="dxa"/>
            <w:tcBorders>
              <w:top w:val="single" w:sz="4" w:space="0" w:color="auto"/>
              <w:left w:val="single" w:sz="4" w:space="0" w:color="auto"/>
              <w:bottom w:val="single" w:sz="4" w:space="0" w:color="auto"/>
              <w:right w:val="single" w:sz="4" w:space="0" w:color="auto"/>
            </w:tcBorders>
          </w:tcPr>
          <w:p w14:paraId="2597CD0F" w14:textId="77777777" w:rsidR="000061DB" w:rsidRPr="00FD2DE0" w:rsidRDefault="000061DB" w:rsidP="00515867">
            <w:pPr>
              <w:jc w:val="both"/>
              <w:rPr>
                <w:rFonts w:cstheme="minorHAnsi"/>
                <w:lang w:val="en-GB"/>
              </w:rPr>
            </w:pPr>
            <w:r w:rsidRPr="00FD2DE0">
              <w:rPr>
                <w:rFonts w:cstheme="minorHAnsi"/>
                <w:lang w:val="en-GB"/>
              </w:rPr>
              <w:t xml:space="preserve">Economic, social, and environmental cohesion is related to disparities in GDP. The level of GDP per capita depends on changes in individual components of economic indicators, which are influenced by other factors having an impact on competitiveness. The issue of regional disparities analysis is related to the search, compilation, identification, selection, expression and evaluation of indicators. Based on the results of the performed analysis of a number of subject-oriented studies in the given area and achieved empirical knowledge concerning mainly the selection and use of indicators of socio-economic and environmental character to analyse and evaluate the state of disparities in Slovakia. To verify established hypotheses how the level of regional disparities changes the rate of individual variables examined. Tracking convergence, resp. divergence of regions in terms of different indicators and their manifestations with an impact on quality of life. </w:t>
            </w:r>
            <w:r w:rsidRPr="00222AD4">
              <w:rPr>
                <w:rFonts w:cstheme="minorHAnsi"/>
                <w:lang w:val="en-GB"/>
              </w:rPr>
              <w:t>In the framework of empirical evaluation of selected factors / three basic indicators - GDP, total factor production and unemployment / compare regional competitiveness</w:t>
            </w:r>
            <w:r>
              <w:rPr>
                <w:rFonts w:cstheme="minorHAnsi"/>
                <w:lang w:val="en-GB"/>
              </w:rPr>
              <w:t>.</w:t>
            </w:r>
          </w:p>
        </w:tc>
      </w:tr>
    </w:tbl>
    <w:p w14:paraId="3312DDC0" w14:textId="77777777" w:rsidR="000061DB" w:rsidRPr="00FD2DE0" w:rsidRDefault="000061DB" w:rsidP="000061DB">
      <w:pPr>
        <w:rPr>
          <w:rFonts w:cstheme="minorHAnsi"/>
        </w:rPr>
      </w:pPr>
    </w:p>
    <w:p w14:paraId="75D1E37E" w14:textId="77777777" w:rsidR="000061DB" w:rsidRDefault="000061DB" w:rsidP="000061DB">
      <w:pPr>
        <w:rPr>
          <w:rFonts w:cstheme="minorHAnsi"/>
        </w:rPr>
      </w:pPr>
    </w:p>
    <w:p w14:paraId="10114353" w14:textId="77777777" w:rsidR="000061DB" w:rsidRPr="00FD2DE0" w:rsidRDefault="000061DB" w:rsidP="000061DB">
      <w:pPr>
        <w:rPr>
          <w:rFonts w:cstheme="minorHAnsi"/>
        </w:rPr>
      </w:pPr>
    </w:p>
    <w:p w14:paraId="01508605" w14:textId="77777777" w:rsidR="000061DB" w:rsidRPr="00FD2DE0" w:rsidRDefault="000061DB" w:rsidP="000061DB">
      <w:pPr>
        <w:rPr>
          <w:rFonts w:cstheme="minorHAnsi"/>
        </w:rPr>
      </w:pPr>
    </w:p>
    <w:p w14:paraId="09323082" w14:textId="77777777" w:rsidR="000061DB" w:rsidRDefault="000061DB" w:rsidP="000061DB">
      <w:pPr>
        <w:rPr>
          <w:rFonts w:cstheme="minorHAnsi"/>
        </w:rPr>
      </w:pPr>
    </w:p>
    <w:p w14:paraId="657B91AA" w14:textId="77777777" w:rsidR="000061DB" w:rsidRDefault="000061DB" w:rsidP="000061DB">
      <w:pPr>
        <w:rPr>
          <w:rFonts w:cstheme="minorHAnsi"/>
        </w:rPr>
      </w:pPr>
    </w:p>
    <w:p w14:paraId="50901311" w14:textId="77777777" w:rsidR="000061DB" w:rsidRDefault="000061DB" w:rsidP="000061DB">
      <w:pPr>
        <w:rPr>
          <w:rFonts w:cstheme="minorHAnsi"/>
        </w:rPr>
      </w:pPr>
    </w:p>
    <w:p w14:paraId="42384F56" w14:textId="77777777" w:rsidR="000061DB" w:rsidRDefault="000061DB" w:rsidP="000061DB">
      <w:pPr>
        <w:rPr>
          <w:rFonts w:cstheme="minorHAnsi"/>
        </w:rPr>
      </w:pPr>
    </w:p>
    <w:p w14:paraId="0548801F" w14:textId="77777777" w:rsidR="000061DB" w:rsidRDefault="000061DB" w:rsidP="000061DB">
      <w:pPr>
        <w:rPr>
          <w:rFonts w:cstheme="minorHAnsi"/>
        </w:rPr>
      </w:pPr>
    </w:p>
    <w:p w14:paraId="4967CBA0" w14:textId="77777777" w:rsidR="000061DB" w:rsidRDefault="000061DB" w:rsidP="000061DB">
      <w:pPr>
        <w:rPr>
          <w:rFonts w:cstheme="minorHAnsi"/>
        </w:rPr>
      </w:pPr>
    </w:p>
    <w:p w14:paraId="2DFB92F7" w14:textId="77777777" w:rsidR="000061DB" w:rsidRDefault="000061DB" w:rsidP="000061DB">
      <w:pPr>
        <w:rPr>
          <w:rFonts w:cstheme="minorHAnsi"/>
        </w:rPr>
      </w:pPr>
    </w:p>
    <w:p w14:paraId="2741DF67" w14:textId="77777777" w:rsidR="000061DB" w:rsidRDefault="000061DB" w:rsidP="000061DB">
      <w:pPr>
        <w:rPr>
          <w:rFonts w:cstheme="minorHAnsi"/>
        </w:rPr>
      </w:pPr>
    </w:p>
    <w:p w14:paraId="25244BCF" w14:textId="77777777" w:rsidR="000061DB" w:rsidRDefault="000061DB" w:rsidP="000061DB">
      <w:pPr>
        <w:rPr>
          <w:rFonts w:cstheme="minorHAnsi"/>
        </w:rPr>
      </w:pPr>
    </w:p>
    <w:p w14:paraId="7C7D126C" w14:textId="77777777" w:rsidR="000061DB" w:rsidRDefault="000061DB" w:rsidP="000061DB">
      <w:pPr>
        <w:rPr>
          <w:rFonts w:cstheme="minorHAnsi"/>
        </w:rPr>
      </w:pPr>
    </w:p>
    <w:p w14:paraId="6538AB59" w14:textId="77777777" w:rsidR="000061DB" w:rsidRDefault="000061DB" w:rsidP="000061DB">
      <w:pPr>
        <w:rPr>
          <w:rFonts w:cstheme="minorHAnsi"/>
        </w:rPr>
      </w:pPr>
    </w:p>
    <w:p w14:paraId="4A1267BF" w14:textId="77777777" w:rsidR="000061DB" w:rsidRDefault="000061DB" w:rsidP="000061DB">
      <w:pPr>
        <w:rPr>
          <w:rFonts w:cstheme="minorHAnsi"/>
        </w:rPr>
      </w:pPr>
    </w:p>
    <w:p w14:paraId="3F22F23D" w14:textId="77777777" w:rsidR="000061DB" w:rsidRDefault="000061DB" w:rsidP="000061DB">
      <w:pPr>
        <w:rPr>
          <w:rFonts w:cstheme="minorHAnsi"/>
        </w:rPr>
      </w:pPr>
    </w:p>
    <w:p w14:paraId="3AB3DE8F" w14:textId="77777777" w:rsidR="000061DB" w:rsidRDefault="000061DB" w:rsidP="000061DB">
      <w:pPr>
        <w:rPr>
          <w:rFonts w:cstheme="minorHAnsi"/>
        </w:rPr>
      </w:pPr>
    </w:p>
    <w:p w14:paraId="216DE9F8" w14:textId="77777777" w:rsidR="000061DB" w:rsidRDefault="000061DB" w:rsidP="000061DB">
      <w:pPr>
        <w:rPr>
          <w:rFonts w:cstheme="minorHAnsi"/>
        </w:rPr>
      </w:pPr>
    </w:p>
    <w:p w14:paraId="10B596A7" w14:textId="77777777" w:rsidR="000061DB" w:rsidRPr="00FD2DE0" w:rsidRDefault="000061DB" w:rsidP="000061DB">
      <w:pPr>
        <w:spacing w:after="0" w:line="240" w:lineRule="auto"/>
        <w:jc w:val="both"/>
        <w:rPr>
          <w:rFonts w:cstheme="minorHAnsi"/>
          <w:b/>
          <w:sz w:val="24"/>
          <w:szCs w:val="24"/>
        </w:rPr>
      </w:pPr>
    </w:p>
    <w:tbl>
      <w:tblPr>
        <w:tblStyle w:val="Mriekatabuky"/>
        <w:tblW w:w="0" w:type="auto"/>
        <w:tblInd w:w="0" w:type="dxa"/>
        <w:tblLook w:val="04A0" w:firstRow="1" w:lastRow="0" w:firstColumn="1" w:lastColumn="0" w:noHBand="0" w:noVBand="1"/>
      </w:tblPr>
      <w:tblGrid>
        <w:gridCol w:w="2689"/>
        <w:gridCol w:w="6373"/>
      </w:tblGrid>
      <w:tr w:rsidR="000061DB" w:rsidRPr="00FD2DE0" w14:paraId="2C62B635" w14:textId="77777777" w:rsidTr="00515867">
        <w:tc>
          <w:tcPr>
            <w:tcW w:w="90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1614A0E" w14:textId="77777777" w:rsidR="000061DB" w:rsidRPr="00FD2DE0" w:rsidRDefault="000061DB" w:rsidP="00515867">
            <w:pPr>
              <w:jc w:val="both"/>
              <w:rPr>
                <w:rFonts w:cstheme="minorHAnsi"/>
              </w:rPr>
            </w:pPr>
            <w:r w:rsidRPr="00FD2DE0">
              <w:rPr>
                <w:rFonts w:cstheme="minorHAnsi"/>
              </w:rPr>
              <w:t xml:space="preserve">Študijný odbor                           </w:t>
            </w:r>
            <w:r>
              <w:t>ekonómia a manažment</w:t>
            </w:r>
          </w:p>
        </w:tc>
      </w:tr>
      <w:tr w:rsidR="000061DB" w:rsidRPr="00FD2DE0" w14:paraId="3D931918" w14:textId="77777777" w:rsidTr="00515867">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1F4CECB" w14:textId="77777777" w:rsidR="000061DB" w:rsidRPr="00FD2DE0" w:rsidRDefault="000061DB" w:rsidP="00515867">
            <w:pPr>
              <w:jc w:val="both"/>
              <w:rPr>
                <w:rFonts w:cstheme="minorHAnsi"/>
              </w:rPr>
            </w:pPr>
            <w:r w:rsidRPr="00FD2DE0">
              <w:rPr>
                <w:rFonts w:cstheme="minorHAnsi"/>
              </w:rPr>
              <w:t>Školiteľ/školiteľka</w:t>
            </w:r>
          </w:p>
        </w:tc>
        <w:tc>
          <w:tcPr>
            <w:tcW w:w="637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7AE1CCA" w14:textId="77777777" w:rsidR="000061DB" w:rsidRPr="00FD2DE0" w:rsidRDefault="000061DB" w:rsidP="00515867">
            <w:pPr>
              <w:jc w:val="both"/>
              <w:rPr>
                <w:rFonts w:cstheme="minorHAnsi"/>
                <w:b/>
                <w:bCs/>
              </w:rPr>
            </w:pPr>
            <w:r w:rsidRPr="00FD2DE0">
              <w:rPr>
                <w:rFonts w:cstheme="minorHAnsi"/>
                <w:b/>
                <w:bCs/>
              </w:rPr>
              <w:t>prof. Ing. Vojtech Kollár, PhD.,</w:t>
            </w:r>
          </w:p>
        </w:tc>
      </w:tr>
      <w:tr w:rsidR="000061DB" w:rsidRPr="00FD2DE0" w14:paraId="2A5FA410" w14:textId="77777777" w:rsidTr="000061DB">
        <w:trPr>
          <w:trHeight w:val="308"/>
        </w:trPr>
        <w:tc>
          <w:tcPr>
            <w:tcW w:w="2689" w:type="dxa"/>
            <w:tcBorders>
              <w:top w:val="single" w:sz="4" w:space="0" w:color="auto"/>
              <w:left w:val="single" w:sz="4" w:space="0" w:color="auto"/>
              <w:bottom w:val="single" w:sz="4" w:space="0" w:color="auto"/>
              <w:right w:val="single" w:sz="4" w:space="0" w:color="auto"/>
            </w:tcBorders>
            <w:hideMark/>
          </w:tcPr>
          <w:p w14:paraId="4F3691E6" w14:textId="77777777" w:rsidR="000061DB" w:rsidRPr="00FD2DE0" w:rsidRDefault="000061DB" w:rsidP="00515867">
            <w:pPr>
              <w:jc w:val="both"/>
              <w:rPr>
                <w:rFonts w:cstheme="minorHAnsi"/>
              </w:rPr>
            </w:pPr>
            <w:r w:rsidRPr="00FD2DE0">
              <w:rPr>
                <w:rFonts w:cstheme="minorHAnsi"/>
              </w:rPr>
              <w:t>názov témy v SJ</w:t>
            </w:r>
          </w:p>
        </w:tc>
        <w:tc>
          <w:tcPr>
            <w:tcW w:w="6373" w:type="dxa"/>
            <w:tcBorders>
              <w:top w:val="single" w:sz="4" w:space="0" w:color="auto"/>
              <w:left w:val="single" w:sz="4" w:space="0" w:color="auto"/>
              <w:bottom w:val="single" w:sz="4" w:space="0" w:color="auto"/>
              <w:right w:val="single" w:sz="4" w:space="0" w:color="auto"/>
            </w:tcBorders>
          </w:tcPr>
          <w:p w14:paraId="7B87F8C5" w14:textId="77777777" w:rsidR="000061DB" w:rsidRPr="00FD2DE0" w:rsidRDefault="000061DB" w:rsidP="00515867">
            <w:pPr>
              <w:suppressAutoHyphens/>
              <w:autoSpaceDN w:val="0"/>
              <w:spacing w:line="247" w:lineRule="auto"/>
              <w:jc w:val="both"/>
              <w:textAlignment w:val="baseline"/>
              <w:rPr>
                <w:rFonts w:cstheme="minorHAnsi"/>
              </w:rPr>
            </w:pPr>
            <w:r w:rsidRPr="00FD2DE0">
              <w:rPr>
                <w:rFonts w:cstheme="minorHAnsi"/>
              </w:rPr>
              <w:t>Aktuálne otázky riešenia konkurencieschopnosti regiónov Slovenska</w:t>
            </w:r>
          </w:p>
        </w:tc>
      </w:tr>
      <w:tr w:rsidR="000061DB" w:rsidRPr="00FD2DE0" w14:paraId="25FCF35F" w14:textId="77777777" w:rsidTr="000061DB">
        <w:trPr>
          <w:trHeight w:val="271"/>
        </w:trPr>
        <w:tc>
          <w:tcPr>
            <w:tcW w:w="2689" w:type="dxa"/>
            <w:tcBorders>
              <w:top w:val="single" w:sz="4" w:space="0" w:color="auto"/>
              <w:left w:val="single" w:sz="4" w:space="0" w:color="auto"/>
              <w:bottom w:val="single" w:sz="4" w:space="0" w:color="auto"/>
              <w:right w:val="single" w:sz="4" w:space="0" w:color="auto"/>
            </w:tcBorders>
            <w:hideMark/>
          </w:tcPr>
          <w:p w14:paraId="3225D573" w14:textId="77777777" w:rsidR="000061DB" w:rsidRPr="00FD2DE0" w:rsidRDefault="000061DB" w:rsidP="00515867">
            <w:pPr>
              <w:jc w:val="both"/>
              <w:rPr>
                <w:rFonts w:cstheme="minorHAnsi"/>
                <w:sz w:val="32"/>
                <w:szCs w:val="32"/>
              </w:rPr>
            </w:pPr>
            <w:r w:rsidRPr="00FD2DE0">
              <w:rPr>
                <w:rFonts w:cstheme="minorHAnsi"/>
                <w:sz w:val="24"/>
                <w:szCs w:val="24"/>
              </w:rPr>
              <w:t>názov témy v AJ</w:t>
            </w:r>
          </w:p>
        </w:tc>
        <w:tc>
          <w:tcPr>
            <w:tcW w:w="6373" w:type="dxa"/>
            <w:tcBorders>
              <w:top w:val="single" w:sz="4" w:space="0" w:color="auto"/>
              <w:left w:val="single" w:sz="4" w:space="0" w:color="auto"/>
              <w:bottom w:val="single" w:sz="4" w:space="0" w:color="auto"/>
              <w:right w:val="single" w:sz="4" w:space="0" w:color="auto"/>
            </w:tcBorders>
          </w:tcPr>
          <w:p w14:paraId="707A7C3C" w14:textId="77777777" w:rsidR="000061DB" w:rsidRPr="00FD2DE0" w:rsidRDefault="000061DB" w:rsidP="00515867">
            <w:pPr>
              <w:jc w:val="both"/>
              <w:rPr>
                <w:rFonts w:cstheme="minorHAnsi"/>
                <w:lang w:val="en-GB"/>
              </w:rPr>
            </w:pPr>
            <w:r w:rsidRPr="00FD2DE0">
              <w:rPr>
                <w:rFonts w:cstheme="minorHAnsi"/>
                <w:lang w:val="en-GB"/>
              </w:rPr>
              <w:t>Current issues of solving the competitiveness of Slovak regions</w:t>
            </w:r>
          </w:p>
        </w:tc>
      </w:tr>
      <w:tr w:rsidR="000061DB" w:rsidRPr="00FD2DE0" w14:paraId="0C2E3A42" w14:textId="77777777" w:rsidTr="00515867">
        <w:tc>
          <w:tcPr>
            <w:tcW w:w="2689" w:type="dxa"/>
            <w:tcBorders>
              <w:top w:val="single" w:sz="4" w:space="0" w:color="auto"/>
              <w:left w:val="single" w:sz="4" w:space="0" w:color="auto"/>
              <w:bottom w:val="single" w:sz="4" w:space="0" w:color="auto"/>
              <w:right w:val="single" w:sz="4" w:space="0" w:color="auto"/>
            </w:tcBorders>
            <w:hideMark/>
          </w:tcPr>
          <w:p w14:paraId="74115ACD" w14:textId="77777777" w:rsidR="000061DB" w:rsidRPr="00FD2DE0" w:rsidRDefault="000061DB" w:rsidP="00515867">
            <w:pPr>
              <w:jc w:val="both"/>
              <w:rPr>
                <w:rFonts w:cstheme="minorHAnsi"/>
              </w:rPr>
            </w:pPr>
            <w:r w:rsidRPr="00FD2DE0">
              <w:rPr>
                <w:rFonts w:cstheme="minorHAnsi"/>
              </w:rPr>
              <w:t>jazyk záverečnej práce</w:t>
            </w:r>
          </w:p>
        </w:tc>
        <w:tc>
          <w:tcPr>
            <w:tcW w:w="6373" w:type="dxa"/>
            <w:tcBorders>
              <w:top w:val="single" w:sz="4" w:space="0" w:color="auto"/>
              <w:left w:val="single" w:sz="4" w:space="0" w:color="auto"/>
              <w:bottom w:val="single" w:sz="4" w:space="0" w:color="auto"/>
              <w:right w:val="single" w:sz="4" w:space="0" w:color="auto"/>
            </w:tcBorders>
          </w:tcPr>
          <w:p w14:paraId="58D55BC3" w14:textId="77777777" w:rsidR="000061DB" w:rsidRPr="00FD2DE0" w:rsidRDefault="000061DB" w:rsidP="00515867">
            <w:pPr>
              <w:jc w:val="both"/>
              <w:rPr>
                <w:rFonts w:cstheme="minorHAnsi"/>
              </w:rPr>
            </w:pPr>
            <w:r w:rsidRPr="00FD2DE0">
              <w:rPr>
                <w:rFonts w:cstheme="minorHAnsi"/>
              </w:rPr>
              <w:t>slovenský jazyk</w:t>
            </w:r>
          </w:p>
        </w:tc>
      </w:tr>
      <w:tr w:rsidR="000061DB" w:rsidRPr="00FD2DE0" w14:paraId="41949682" w14:textId="77777777" w:rsidTr="00515867">
        <w:tc>
          <w:tcPr>
            <w:tcW w:w="2689" w:type="dxa"/>
            <w:tcBorders>
              <w:top w:val="single" w:sz="4" w:space="0" w:color="auto"/>
              <w:left w:val="single" w:sz="4" w:space="0" w:color="auto"/>
              <w:bottom w:val="single" w:sz="4" w:space="0" w:color="auto"/>
              <w:right w:val="single" w:sz="4" w:space="0" w:color="auto"/>
            </w:tcBorders>
            <w:hideMark/>
          </w:tcPr>
          <w:p w14:paraId="647DB776" w14:textId="77777777" w:rsidR="000061DB" w:rsidRPr="00FD2DE0" w:rsidRDefault="000061DB" w:rsidP="00515867">
            <w:pPr>
              <w:jc w:val="both"/>
              <w:rPr>
                <w:rFonts w:cstheme="minorHAnsi"/>
              </w:rPr>
            </w:pPr>
            <w:r w:rsidRPr="00FD2DE0">
              <w:rPr>
                <w:rFonts w:cstheme="minorHAnsi"/>
              </w:rPr>
              <w:t>forma štúdia</w:t>
            </w:r>
          </w:p>
        </w:tc>
        <w:tc>
          <w:tcPr>
            <w:tcW w:w="6373" w:type="dxa"/>
            <w:tcBorders>
              <w:top w:val="single" w:sz="4" w:space="0" w:color="auto"/>
              <w:left w:val="single" w:sz="4" w:space="0" w:color="auto"/>
              <w:bottom w:val="single" w:sz="4" w:space="0" w:color="auto"/>
              <w:right w:val="single" w:sz="4" w:space="0" w:color="auto"/>
            </w:tcBorders>
            <w:hideMark/>
          </w:tcPr>
          <w:p w14:paraId="45F420A1" w14:textId="77777777" w:rsidR="000061DB" w:rsidRPr="00FD2DE0" w:rsidRDefault="000061DB" w:rsidP="00515867">
            <w:pPr>
              <w:jc w:val="both"/>
              <w:rPr>
                <w:rFonts w:cstheme="minorHAnsi"/>
              </w:rPr>
            </w:pPr>
            <w:r w:rsidRPr="00FD2DE0">
              <w:rPr>
                <w:rFonts w:cstheme="minorHAnsi"/>
              </w:rPr>
              <w:t>denná/externá</w:t>
            </w:r>
          </w:p>
        </w:tc>
      </w:tr>
      <w:tr w:rsidR="000061DB" w:rsidRPr="00FD2DE0" w14:paraId="31ADE50D" w14:textId="77777777" w:rsidTr="00515867">
        <w:trPr>
          <w:trHeight w:val="283"/>
        </w:trPr>
        <w:tc>
          <w:tcPr>
            <w:tcW w:w="2689" w:type="dxa"/>
            <w:tcBorders>
              <w:top w:val="single" w:sz="4" w:space="0" w:color="auto"/>
              <w:left w:val="single" w:sz="4" w:space="0" w:color="auto"/>
              <w:bottom w:val="single" w:sz="4" w:space="0" w:color="auto"/>
              <w:right w:val="single" w:sz="4" w:space="0" w:color="auto"/>
            </w:tcBorders>
            <w:hideMark/>
          </w:tcPr>
          <w:p w14:paraId="7C5EC0C8" w14:textId="77777777" w:rsidR="000061DB" w:rsidRPr="00FD2DE0" w:rsidRDefault="000061DB" w:rsidP="00515867">
            <w:pPr>
              <w:jc w:val="both"/>
              <w:rPr>
                <w:rFonts w:cstheme="minorHAnsi"/>
              </w:rPr>
            </w:pPr>
            <w:r w:rsidRPr="00FD2DE0">
              <w:rPr>
                <w:rFonts w:cstheme="minorHAnsi"/>
              </w:rPr>
              <w:t>cieľ</w:t>
            </w:r>
          </w:p>
        </w:tc>
        <w:tc>
          <w:tcPr>
            <w:tcW w:w="6373" w:type="dxa"/>
            <w:tcBorders>
              <w:top w:val="single" w:sz="4" w:space="0" w:color="auto"/>
              <w:left w:val="single" w:sz="4" w:space="0" w:color="auto"/>
              <w:bottom w:val="single" w:sz="4" w:space="0" w:color="auto"/>
              <w:right w:val="single" w:sz="4" w:space="0" w:color="auto"/>
            </w:tcBorders>
          </w:tcPr>
          <w:p w14:paraId="5A16A467" w14:textId="77777777" w:rsidR="000061DB" w:rsidRPr="00FD2DE0" w:rsidRDefault="000061DB" w:rsidP="00515867">
            <w:pPr>
              <w:jc w:val="both"/>
              <w:rPr>
                <w:rFonts w:cstheme="minorHAnsi"/>
              </w:rPr>
            </w:pPr>
            <w:r w:rsidRPr="00FD2DE0">
              <w:rPr>
                <w:rFonts w:cstheme="minorHAnsi"/>
              </w:rPr>
              <w:t>Dizertačná práce si kladie za cieľ analyzovať vývoj konkurencieschopnosti regiónov Slovenska  v kontexte s programovým obdobím EÚ  2014-2020.  Teoreticky vymedziť a definovať konkurencieschopnosť a vybrané indikátory aplikovať pri analýze a hodnotení regiónov Slovenska. Pri analýze teritoriálnej konkurencieschopnosti na regionálnej úrovni, aplikovať Index regionálnej konkurencieschopnosti (RCI), ktorý ukazuje silné a slabé stránky každého z regiónov na úrovni NUTS2. Pri meraní rôznych dimenzií konkurencieschopnosti využiť aj metodológiu, ktorú rozvinulo Svetové ekonomické fórum. Konkurencieschopnosť je jedným z alternatívnych ukazovateľov výkonnosti ekonomík.</w:t>
            </w:r>
          </w:p>
        </w:tc>
      </w:tr>
      <w:tr w:rsidR="000061DB" w:rsidRPr="00FD2DE0" w14:paraId="6FD4B30D" w14:textId="77777777" w:rsidTr="00515867">
        <w:tc>
          <w:tcPr>
            <w:tcW w:w="2689" w:type="dxa"/>
            <w:tcBorders>
              <w:top w:val="single" w:sz="4" w:space="0" w:color="auto"/>
              <w:left w:val="single" w:sz="4" w:space="0" w:color="auto"/>
              <w:bottom w:val="single" w:sz="4" w:space="0" w:color="auto"/>
              <w:right w:val="single" w:sz="4" w:space="0" w:color="auto"/>
            </w:tcBorders>
            <w:hideMark/>
          </w:tcPr>
          <w:p w14:paraId="7738F132" w14:textId="77777777" w:rsidR="000061DB" w:rsidRPr="00FD2DE0" w:rsidRDefault="000061DB" w:rsidP="00515867">
            <w:pPr>
              <w:jc w:val="both"/>
              <w:rPr>
                <w:rFonts w:cstheme="minorHAnsi"/>
              </w:rPr>
            </w:pPr>
            <w:r w:rsidRPr="00FD2DE0">
              <w:rPr>
                <w:rFonts w:cstheme="minorHAnsi"/>
              </w:rPr>
              <w:t>anotácia v SJ</w:t>
            </w:r>
          </w:p>
        </w:tc>
        <w:tc>
          <w:tcPr>
            <w:tcW w:w="6373" w:type="dxa"/>
            <w:tcBorders>
              <w:top w:val="single" w:sz="4" w:space="0" w:color="auto"/>
              <w:left w:val="single" w:sz="4" w:space="0" w:color="auto"/>
              <w:bottom w:val="single" w:sz="4" w:space="0" w:color="auto"/>
              <w:right w:val="single" w:sz="4" w:space="0" w:color="auto"/>
            </w:tcBorders>
          </w:tcPr>
          <w:p w14:paraId="5E8A0452" w14:textId="77777777" w:rsidR="000061DB" w:rsidRPr="00FD2DE0" w:rsidRDefault="000061DB" w:rsidP="00515867">
            <w:pPr>
              <w:jc w:val="both"/>
              <w:rPr>
                <w:rFonts w:cstheme="minorHAnsi"/>
              </w:rPr>
            </w:pPr>
            <w:r w:rsidRPr="00FD2DE0">
              <w:rPr>
                <w:rFonts w:cstheme="minorHAnsi"/>
              </w:rPr>
              <w:t>Európska komisia definuje konkurencieschopnosť ako schopnosť podnikov, priemyselných odvetví, regiónov, krajín a nadnárodných regiónov, vystavených medzinárodnej súťaži, generovať relatívne vysoký dôchodok a úroveň zamestnanosti. Metodologicky je potrebné prácu orientovať na analýzu a hodnotenie konkurencieschopnosti podnikateľského prostredia regiónov Slovenska v programovom období 2014-2020 podľa vybraných faktorov- pilierov trvalého ekonomického rastu zo štruktúry Indexu globálnej konkurencieschopnosti a metodiky Svetového ekonomického fóra a metodiky hodnotenia regiónov v EÚ. Regionálna konkurencieschopnosť je schopnosť regiónov produkovať tovar a služby, ktoré obstoja pred konkurenciou na medzinárodných trhoch a zároveň v rovnakom čase zachovávajú vysokú a udržateľnú úroveň príjmov. Je to schopnosť regiónu generovať relatívne vysoký zisk a zachovávať primeranú úroveň zamestnanosti, zatiaľ čo je neustále pod tlakom vonkajšej konkurencie. Aby bol región konkurencieschopný, musí zabezpečiť tak kvantitu, ako aj kvalitu pracovných miest a produkovať tovary a služby, ktoré uspejú na otvorených medzinárodných trhoch, čo súčasne povedie k rastúcemu a udržateľnému blahobytu jej obyvateľov.</w:t>
            </w:r>
          </w:p>
        </w:tc>
      </w:tr>
      <w:tr w:rsidR="000061DB" w:rsidRPr="00FD2DE0" w14:paraId="5897A3F5" w14:textId="77777777" w:rsidTr="00515867">
        <w:tc>
          <w:tcPr>
            <w:tcW w:w="2689" w:type="dxa"/>
            <w:tcBorders>
              <w:top w:val="single" w:sz="4" w:space="0" w:color="auto"/>
              <w:left w:val="single" w:sz="4" w:space="0" w:color="auto"/>
              <w:bottom w:val="single" w:sz="4" w:space="0" w:color="auto"/>
              <w:right w:val="single" w:sz="4" w:space="0" w:color="auto"/>
            </w:tcBorders>
            <w:hideMark/>
          </w:tcPr>
          <w:p w14:paraId="4DE5DDD4" w14:textId="77777777" w:rsidR="000061DB" w:rsidRPr="00FD2DE0" w:rsidRDefault="000061DB" w:rsidP="00515867">
            <w:pPr>
              <w:jc w:val="both"/>
              <w:rPr>
                <w:rFonts w:cstheme="minorHAnsi"/>
              </w:rPr>
            </w:pPr>
            <w:r w:rsidRPr="00FD2DE0">
              <w:rPr>
                <w:rFonts w:cstheme="minorHAnsi"/>
              </w:rPr>
              <w:t>Anotácia v AJ</w:t>
            </w:r>
          </w:p>
        </w:tc>
        <w:tc>
          <w:tcPr>
            <w:tcW w:w="6373" w:type="dxa"/>
            <w:tcBorders>
              <w:top w:val="single" w:sz="4" w:space="0" w:color="auto"/>
              <w:left w:val="single" w:sz="4" w:space="0" w:color="auto"/>
              <w:bottom w:val="single" w:sz="4" w:space="0" w:color="auto"/>
              <w:right w:val="single" w:sz="4" w:space="0" w:color="auto"/>
            </w:tcBorders>
          </w:tcPr>
          <w:p w14:paraId="067BDB45" w14:textId="77777777" w:rsidR="000061DB" w:rsidRPr="00FD2DE0" w:rsidRDefault="000061DB" w:rsidP="00515867">
            <w:pPr>
              <w:jc w:val="both"/>
              <w:rPr>
                <w:rFonts w:cstheme="minorHAnsi"/>
                <w:lang w:val="en-GB"/>
              </w:rPr>
            </w:pPr>
            <w:r w:rsidRPr="00FD2DE0">
              <w:rPr>
                <w:rFonts w:cstheme="minorHAnsi"/>
                <w:lang w:val="en-GB"/>
              </w:rPr>
              <w:t>The European Commission defines competitiveness as the ability of businesses, industries, regions, countries and transnational regions, exposed to international competition, to generate relatively high pensions and employment levels. Methodologically, it is necessary to focus the work on the analysis and assessment of the competitiveness of the business environment in the regions of Slovakia in the 2014-2020 programming period according to selected factors - pillars of sustainable economic growth from the structure of the Global Competitiveness Index and the World Economic Forum methodology. Regional competitiveness is the ability of regions to produce goods and services that can withstand competition in international markets while maintaining a high and sustainable level of income at the same time. It is the region's ability to generate relatively high profits and maintain an adequate level of employment while constantly under pressure from external competition. In order to be competitive, the region must ensure both the quantity and quality of jobs and produce goods and services that succeed in open international markets, which at the same time will lead to the growing and sustainable well-being of its people.</w:t>
            </w:r>
          </w:p>
        </w:tc>
      </w:tr>
    </w:tbl>
    <w:p w14:paraId="4C79C931" w14:textId="77777777" w:rsidR="000061DB" w:rsidRPr="00FD2DE0" w:rsidRDefault="000061DB" w:rsidP="000061DB">
      <w:pPr>
        <w:rPr>
          <w:rFonts w:cstheme="minorHAnsi"/>
        </w:rPr>
      </w:pPr>
    </w:p>
    <w:p w14:paraId="772838CF" w14:textId="77777777" w:rsidR="000061DB" w:rsidRPr="00FD2DE0" w:rsidRDefault="000061DB" w:rsidP="000061DB">
      <w:pPr>
        <w:rPr>
          <w:rFonts w:cstheme="minorHAnsi"/>
        </w:rPr>
      </w:pPr>
    </w:p>
    <w:p w14:paraId="5D185F80" w14:textId="77777777" w:rsidR="000061DB" w:rsidRPr="00FD2DE0" w:rsidRDefault="000061DB" w:rsidP="000061DB">
      <w:pPr>
        <w:rPr>
          <w:rFonts w:cstheme="minorHAnsi"/>
        </w:rPr>
      </w:pPr>
    </w:p>
    <w:p w14:paraId="0B14868C" w14:textId="77777777" w:rsidR="000061DB" w:rsidRPr="00FD2DE0" w:rsidRDefault="000061DB" w:rsidP="000061DB">
      <w:pPr>
        <w:rPr>
          <w:rFonts w:cstheme="minorHAnsi"/>
        </w:rPr>
      </w:pPr>
    </w:p>
    <w:p w14:paraId="1202361F" w14:textId="77777777" w:rsidR="000061DB" w:rsidRPr="00FC0A2B" w:rsidRDefault="000061DB" w:rsidP="000061DB">
      <w:pPr>
        <w:spacing w:after="0" w:line="240" w:lineRule="auto"/>
        <w:jc w:val="both"/>
        <w:rPr>
          <w:rFonts w:cstheme="minorHAnsi"/>
          <w:b/>
          <w:sz w:val="24"/>
          <w:szCs w:val="24"/>
        </w:rPr>
      </w:pPr>
    </w:p>
    <w:p w14:paraId="18CD1AD1" w14:textId="0F8A7036" w:rsidR="00FD278D" w:rsidRDefault="00FD278D">
      <w:pPr>
        <w:rPr>
          <w:rFonts w:cstheme="minorHAnsi"/>
        </w:rPr>
      </w:pPr>
    </w:p>
    <w:p w14:paraId="4CFF8881" w14:textId="0224A23F" w:rsidR="00FD278D" w:rsidRDefault="00FD278D">
      <w:pPr>
        <w:rPr>
          <w:rFonts w:cstheme="minorHAnsi"/>
        </w:rPr>
      </w:pPr>
    </w:p>
    <w:p w14:paraId="5270F525" w14:textId="5279775E" w:rsidR="00FD278D" w:rsidRDefault="00FD278D">
      <w:pPr>
        <w:rPr>
          <w:rFonts w:cstheme="minorHAnsi"/>
        </w:rPr>
      </w:pPr>
    </w:p>
    <w:p w14:paraId="18E52359" w14:textId="2989CAC6" w:rsidR="00FD278D" w:rsidRDefault="00FD278D">
      <w:pPr>
        <w:rPr>
          <w:rFonts w:cstheme="minorHAnsi"/>
        </w:rPr>
      </w:pPr>
    </w:p>
    <w:p w14:paraId="2634E5AC" w14:textId="77777777" w:rsidR="00FD278D" w:rsidRDefault="00FD278D">
      <w:pPr>
        <w:rPr>
          <w:rFonts w:cstheme="minorHAnsi"/>
        </w:rPr>
      </w:pPr>
    </w:p>
    <w:p w14:paraId="00CE8E58" w14:textId="30DE0A5C" w:rsidR="00FC0A2B" w:rsidRDefault="00FC0A2B">
      <w:pPr>
        <w:rPr>
          <w:rFonts w:cstheme="minorHAnsi"/>
        </w:rPr>
      </w:pPr>
    </w:p>
    <w:p w14:paraId="514037B3" w14:textId="27A5A46C" w:rsidR="000061DB" w:rsidRDefault="000061DB">
      <w:pPr>
        <w:rPr>
          <w:rFonts w:cstheme="minorHAnsi"/>
        </w:rPr>
      </w:pPr>
    </w:p>
    <w:p w14:paraId="18A18746" w14:textId="07CF3936" w:rsidR="000061DB" w:rsidRDefault="000061DB">
      <w:pPr>
        <w:rPr>
          <w:rFonts w:cstheme="minorHAnsi"/>
        </w:rPr>
      </w:pPr>
    </w:p>
    <w:p w14:paraId="33D2899C" w14:textId="2EF5F9F8" w:rsidR="000061DB" w:rsidRDefault="000061DB">
      <w:pPr>
        <w:rPr>
          <w:rFonts w:cstheme="minorHAnsi"/>
        </w:rPr>
      </w:pPr>
    </w:p>
    <w:p w14:paraId="2D835FD5" w14:textId="240045D2" w:rsidR="000061DB" w:rsidRDefault="000061DB">
      <w:pPr>
        <w:rPr>
          <w:rFonts w:cstheme="minorHAnsi"/>
        </w:rPr>
      </w:pPr>
    </w:p>
    <w:p w14:paraId="39836228" w14:textId="00595C58" w:rsidR="000061DB" w:rsidRDefault="000061DB">
      <w:pPr>
        <w:rPr>
          <w:rFonts w:cstheme="minorHAnsi"/>
        </w:rPr>
      </w:pPr>
    </w:p>
    <w:p w14:paraId="7F385E34" w14:textId="3082E09D" w:rsidR="000061DB" w:rsidRDefault="000061DB">
      <w:pPr>
        <w:rPr>
          <w:rFonts w:cstheme="minorHAnsi"/>
        </w:rPr>
      </w:pPr>
    </w:p>
    <w:p w14:paraId="27EFA24E" w14:textId="2F3257D0" w:rsidR="000061DB" w:rsidRDefault="000061DB">
      <w:pPr>
        <w:rPr>
          <w:rFonts w:cstheme="minorHAnsi"/>
        </w:rPr>
      </w:pPr>
    </w:p>
    <w:p w14:paraId="395F995C" w14:textId="238B2D40" w:rsidR="000061DB" w:rsidRDefault="000061DB">
      <w:pPr>
        <w:rPr>
          <w:rFonts w:cstheme="minorHAnsi"/>
        </w:rPr>
      </w:pPr>
    </w:p>
    <w:p w14:paraId="2D53A706" w14:textId="7D3B628C" w:rsidR="000061DB" w:rsidRDefault="000061DB">
      <w:pPr>
        <w:rPr>
          <w:rFonts w:cstheme="minorHAnsi"/>
        </w:rPr>
      </w:pPr>
    </w:p>
    <w:p w14:paraId="6A409F1A" w14:textId="4C24873B" w:rsidR="000061DB" w:rsidRDefault="000061DB">
      <w:pPr>
        <w:rPr>
          <w:rFonts w:cstheme="minorHAnsi"/>
        </w:rPr>
      </w:pPr>
    </w:p>
    <w:p w14:paraId="3064B3A8" w14:textId="224D09FA" w:rsidR="000061DB" w:rsidRDefault="000061DB">
      <w:pPr>
        <w:rPr>
          <w:rFonts w:cstheme="minorHAnsi"/>
        </w:rPr>
      </w:pPr>
    </w:p>
    <w:p w14:paraId="00847C6A" w14:textId="75A591A5" w:rsidR="000061DB" w:rsidRDefault="000061DB">
      <w:pPr>
        <w:rPr>
          <w:rFonts w:cstheme="minorHAnsi"/>
        </w:rPr>
      </w:pPr>
    </w:p>
    <w:p w14:paraId="6BD16E69" w14:textId="5C85A71B" w:rsidR="000061DB" w:rsidRDefault="000061DB">
      <w:pPr>
        <w:rPr>
          <w:rFonts w:cstheme="minorHAnsi"/>
        </w:rPr>
      </w:pPr>
    </w:p>
    <w:p w14:paraId="0E68A57B" w14:textId="5FA11E06" w:rsidR="000061DB" w:rsidRDefault="000061DB">
      <w:pPr>
        <w:rPr>
          <w:rFonts w:cstheme="minorHAnsi"/>
        </w:rPr>
      </w:pPr>
    </w:p>
    <w:p w14:paraId="4309AAD0" w14:textId="64EAD736" w:rsidR="000061DB" w:rsidRDefault="000061DB">
      <w:pPr>
        <w:rPr>
          <w:rFonts w:cstheme="minorHAnsi"/>
        </w:rPr>
      </w:pPr>
    </w:p>
    <w:p w14:paraId="204F10CE" w14:textId="77777777" w:rsidR="000061DB" w:rsidRPr="00FC0A2B" w:rsidRDefault="000061DB">
      <w:pPr>
        <w:rPr>
          <w:rFonts w:cstheme="minorHAnsi"/>
        </w:rPr>
      </w:pPr>
    </w:p>
    <w:tbl>
      <w:tblPr>
        <w:tblStyle w:val="Mriekatabuky"/>
        <w:tblW w:w="0" w:type="auto"/>
        <w:tblInd w:w="0" w:type="dxa"/>
        <w:tblLook w:val="04A0" w:firstRow="1" w:lastRow="0" w:firstColumn="1" w:lastColumn="0" w:noHBand="0" w:noVBand="1"/>
      </w:tblPr>
      <w:tblGrid>
        <w:gridCol w:w="2689"/>
        <w:gridCol w:w="6373"/>
      </w:tblGrid>
      <w:tr w:rsidR="000061DB" w14:paraId="24A6B9A7" w14:textId="77777777" w:rsidTr="00515867">
        <w:tc>
          <w:tcPr>
            <w:tcW w:w="90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286B3A6" w14:textId="77777777" w:rsidR="000061DB" w:rsidRDefault="000061DB" w:rsidP="00515867">
            <w:r>
              <w:t>Študijný odbor                           ekonómia a manažment</w:t>
            </w:r>
          </w:p>
        </w:tc>
      </w:tr>
      <w:tr w:rsidR="000061DB" w14:paraId="7803950B" w14:textId="77777777" w:rsidTr="00515867">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B2D070C" w14:textId="77777777" w:rsidR="000061DB" w:rsidRDefault="000061DB" w:rsidP="00515867">
            <w:r>
              <w:t>Školiteľ/školiteľka</w:t>
            </w:r>
          </w:p>
        </w:tc>
        <w:tc>
          <w:tcPr>
            <w:tcW w:w="637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97426DB" w14:textId="77777777" w:rsidR="000061DB" w:rsidRPr="00A1633A" w:rsidRDefault="000061DB" w:rsidP="00515867">
            <w:pPr>
              <w:pStyle w:val="Bezriadkovania"/>
              <w:rPr>
                <w:rFonts w:cstheme="minorHAnsi"/>
                <w:b/>
              </w:rPr>
            </w:pPr>
            <w:r w:rsidRPr="00A1633A">
              <w:rPr>
                <w:rFonts w:cstheme="minorHAnsi"/>
                <w:b/>
              </w:rPr>
              <w:t>prof. JUDr. Jozef Kuril, CSc.</w:t>
            </w:r>
          </w:p>
        </w:tc>
      </w:tr>
      <w:tr w:rsidR="000061DB" w14:paraId="7D2AC548" w14:textId="77777777" w:rsidTr="00515867">
        <w:tc>
          <w:tcPr>
            <w:tcW w:w="2689" w:type="dxa"/>
            <w:tcBorders>
              <w:top w:val="single" w:sz="4" w:space="0" w:color="auto"/>
              <w:left w:val="single" w:sz="4" w:space="0" w:color="auto"/>
              <w:bottom w:val="single" w:sz="4" w:space="0" w:color="auto"/>
              <w:right w:val="single" w:sz="4" w:space="0" w:color="auto"/>
            </w:tcBorders>
            <w:hideMark/>
          </w:tcPr>
          <w:p w14:paraId="3C79C001" w14:textId="77777777" w:rsidR="000061DB" w:rsidRDefault="000061DB" w:rsidP="00515867">
            <w:r>
              <w:t>názov témy v SJ</w:t>
            </w:r>
          </w:p>
        </w:tc>
        <w:tc>
          <w:tcPr>
            <w:tcW w:w="6373" w:type="dxa"/>
            <w:tcBorders>
              <w:top w:val="single" w:sz="4" w:space="0" w:color="auto"/>
              <w:left w:val="single" w:sz="4" w:space="0" w:color="auto"/>
              <w:bottom w:val="single" w:sz="4" w:space="0" w:color="auto"/>
              <w:right w:val="single" w:sz="4" w:space="0" w:color="auto"/>
            </w:tcBorders>
          </w:tcPr>
          <w:p w14:paraId="25C7CDB1" w14:textId="77777777" w:rsidR="000061DB" w:rsidRDefault="000061DB" w:rsidP="00515867">
            <w:r>
              <w:t>Verejná služba, súčasný stav a perspektívy</w:t>
            </w:r>
          </w:p>
        </w:tc>
      </w:tr>
      <w:tr w:rsidR="000061DB" w14:paraId="00577385" w14:textId="77777777" w:rsidTr="00515867">
        <w:tc>
          <w:tcPr>
            <w:tcW w:w="2689" w:type="dxa"/>
            <w:tcBorders>
              <w:top w:val="single" w:sz="4" w:space="0" w:color="auto"/>
              <w:left w:val="single" w:sz="4" w:space="0" w:color="auto"/>
              <w:bottom w:val="single" w:sz="4" w:space="0" w:color="auto"/>
              <w:right w:val="single" w:sz="4" w:space="0" w:color="auto"/>
            </w:tcBorders>
            <w:hideMark/>
          </w:tcPr>
          <w:p w14:paraId="6CDF4E05" w14:textId="77777777" w:rsidR="000061DB" w:rsidRDefault="000061DB" w:rsidP="00515867">
            <w:r>
              <w:t>názov témy v AJ</w:t>
            </w:r>
          </w:p>
        </w:tc>
        <w:tc>
          <w:tcPr>
            <w:tcW w:w="6373" w:type="dxa"/>
            <w:tcBorders>
              <w:top w:val="single" w:sz="4" w:space="0" w:color="auto"/>
              <w:left w:val="single" w:sz="4" w:space="0" w:color="auto"/>
              <w:bottom w:val="single" w:sz="4" w:space="0" w:color="auto"/>
              <w:right w:val="single" w:sz="4" w:space="0" w:color="auto"/>
            </w:tcBorders>
          </w:tcPr>
          <w:p w14:paraId="4DC10130" w14:textId="77777777" w:rsidR="000061DB" w:rsidRPr="00ED0EB3" w:rsidRDefault="000061DB" w:rsidP="00515867">
            <w:pPr>
              <w:rPr>
                <w:rFonts w:cstheme="minorHAnsi"/>
                <w:lang w:val="en-GB"/>
              </w:rPr>
            </w:pPr>
            <w:r w:rsidRPr="00DF1788">
              <w:rPr>
                <w:rFonts w:cstheme="minorHAnsi"/>
                <w:lang w:val="en-GB"/>
              </w:rPr>
              <w:t>Public service, current status and perspectives</w:t>
            </w:r>
          </w:p>
        </w:tc>
      </w:tr>
      <w:tr w:rsidR="000061DB" w14:paraId="5695C9C9" w14:textId="77777777" w:rsidTr="00515867">
        <w:tc>
          <w:tcPr>
            <w:tcW w:w="2689" w:type="dxa"/>
            <w:tcBorders>
              <w:top w:val="single" w:sz="4" w:space="0" w:color="auto"/>
              <w:left w:val="single" w:sz="4" w:space="0" w:color="auto"/>
              <w:bottom w:val="single" w:sz="4" w:space="0" w:color="auto"/>
              <w:right w:val="single" w:sz="4" w:space="0" w:color="auto"/>
            </w:tcBorders>
            <w:hideMark/>
          </w:tcPr>
          <w:p w14:paraId="35F76A11" w14:textId="77777777" w:rsidR="000061DB" w:rsidRDefault="000061DB" w:rsidP="00515867">
            <w:r>
              <w:t>jazyk záverečnej práce</w:t>
            </w:r>
          </w:p>
        </w:tc>
        <w:tc>
          <w:tcPr>
            <w:tcW w:w="6373" w:type="dxa"/>
            <w:tcBorders>
              <w:top w:val="single" w:sz="4" w:space="0" w:color="auto"/>
              <w:left w:val="single" w:sz="4" w:space="0" w:color="auto"/>
              <w:bottom w:val="single" w:sz="4" w:space="0" w:color="auto"/>
              <w:right w:val="single" w:sz="4" w:space="0" w:color="auto"/>
            </w:tcBorders>
          </w:tcPr>
          <w:p w14:paraId="6FACE338" w14:textId="77777777" w:rsidR="000061DB" w:rsidRDefault="000061DB" w:rsidP="00515867">
            <w:r>
              <w:t>slovenský</w:t>
            </w:r>
          </w:p>
        </w:tc>
      </w:tr>
      <w:tr w:rsidR="000061DB" w14:paraId="6DEA790F" w14:textId="77777777" w:rsidTr="00515867">
        <w:tc>
          <w:tcPr>
            <w:tcW w:w="2689" w:type="dxa"/>
            <w:tcBorders>
              <w:top w:val="single" w:sz="4" w:space="0" w:color="auto"/>
              <w:left w:val="single" w:sz="4" w:space="0" w:color="auto"/>
              <w:bottom w:val="single" w:sz="4" w:space="0" w:color="auto"/>
              <w:right w:val="single" w:sz="4" w:space="0" w:color="auto"/>
            </w:tcBorders>
            <w:hideMark/>
          </w:tcPr>
          <w:p w14:paraId="4B6B1A55" w14:textId="77777777" w:rsidR="000061DB" w:rsidRDefault="000061DB" w:rsidP="00515867">
            <w:r>
              <w:t>forma štúdia</w:t>
            </w:r>
          </w:p>
        </w:tc>
        <w:tc>
          <w:tcPr>
            <w:tcW w:w="6373" w:type="dxa"/>
            <w:tcBorders>
              <w:top w:val="single" w:sz="4" w:space="0" w:color="auto"/>
              <w:left w:val="single" w:sz="4" w:space="0" w:color="auto"/>
              <w:bottom w:val="single" w:sz="4" w:space="0" w:color="auto"/>
              <w:right w:val="single" w:sz="4" w:space="0" w:color="auto"/>
            </w:tcBorders>
            <w:hideMark/>
          </w:tcPr>
          <w:p w14:paraId="66DE0173" w14:textId="77777777" w:rsidR="000061DB" w:rsidRDefault="000061DB" w:rsidP="00515867">
            <w:r>
              <w:t>denná/externá</w:t>
            </w:r>
          </w:p>
        </w:tc>
      </w:tr>
      <w:tr w:rsidR="000061DB" w14:paraId="2129DA20" w14:textId="77777777" w:rsidTr="00515867">
        <w:tc>
          <w:tcPr>
            <w:tcW w:w="2689" w:type="dxa"/>
            <w:tcBorders>
              <w:top w:val="single" w:sz="4" w:space="0" w:color="auto"/>
              <w:left w:val="single" w:sz="4" w:space="0" w:color="auto"/>
              <w:bottom w:val="single" w:sz="4" w:space="0" w:color="auto"/>
              <w:right w:val="single" w:sz="4" w:space="0" w:color="auto"/>
            </w:tcBorders>
            <w:hideMark/>
          </w:tcPr>
          <w:p w14:paraId="57331DF2" w14:textId="77777777" w:rsidR="000061DB" w:rsidRDefault="000061DB" w:rsidP="00515867">
            <w:r>
              <w:t>cieľ</w:t>
            </w:r>
          </w:p>
        </w:tc>
        <w:tc>
          <w:tcPr>
            <w:tcW w:w="6373" w:type="dxa"/>
            <w:tcBorders>
              <w:top w:val="single" w:sz="4" w:space="0" w:color="auto"/>
              <w:left w:val="single" w:sz="4" w:space="0" w:color="auto"/>
              <w:bottom w:val="single" w:sz="4" w:space="0" w:color="auto"/>
              <w:right w:val="single" w:sz="4" w:space="0" w:color="auto"/>
            </w:tcBorders>
          </w:tcPr>
          <w:p w14:paraId="5F10C386" w14:textId="77777777" w:rsidR="000061DB" w:rsidRDefault="000061DB" w:rsidP="00515867">
            <w:r>
              <w:t>Vedeckým cieľom dizertačnej práce bude: poukázať na verejnú službu ako neodmysliteľnú  súčasť  organizácie a činnosti  štátu, analyzovať verejnú službu ako celok,  ako službu verejnosti,  jej úroveň, prednosti i negatíva. Prezentovať zamestnanecké vzťahy vo verejnej službe, poukázať  na ich osobitosti a odlišnosti v porovnaní so všeobecnou právnou úpravou.  Náležitú pozornosť venovať právam a povinnostiam zamestnancov vo verejnej  službe v zmysle platnej právnej úpravy. Naznačiť možnosti ďalšieho zdokonaľovania a rozvoja verejnej služby ako významného právneho inštitútu.</w:t>
            </w:r>
          </w:p>
        </w:tc>
      </w:tr>
      <w:tr w:rsidR="000061DB" w14:paraId="31E726F6" w14:textId="77777777" w:rsidTr="00515867">
        <w:tc>
          <w:tcPr>
            <w:tcW w:w="2689" w:type="dxa"/>
            <w:tcBorders>
              <w:top w:val="single" w:sz="4" w:space="0" w:color="auto"/>
              <w:left w:val="single" w:sz="4" w:space="0" w:color="auto"/>
              <w:bottom w:val="single" w:sz="4" w:space="0" w:color="auto"/>
              <w:right w:val="single" w:sz="4" w:space="0" w:color="auto"/>
            </w:tcBorders>
            <w:hideMark/>
          </w:tcPr>
          <w:p w14:paraId="5DA1CD6C" w14:textId="77777777" w:rsidR="000061DB" w:rsidRDefault="000061DB" w:rsidP="00515867">
            <w:r>
              <w:t>anotácia v SJ</w:t>
            </w:r>
          </w:p>
        </w:tc>
        <w:tc>
          <w:tcPr>
            <w:tcW w:w="6373" w:type="dxa"/>
            <w:tcBorders>
              <w:top w:val="single" w:sz="4" w:space="0" w:color="auto"/>
              <w:left w:val="single" w:sz="4" w:space="0" w:color="auto"/>
              <w:bottom w:val="single" w:sz="4" w:space="0" w:color="auto"/>
              <w:right w:val="single" w:sz="4" w:space="0" w:color="auto"/>
            </w:tcBorders>
          </w:tcPr>
          <w:p w14:paraId="2352933C" w14:textId="77777777" w:rsidR="000061DB" w:rsidRDefault="000061DB" w:rsidP="00515867">
            <w:pPr>
              <w:jc w:val="both"/>
            </w:pPr>
            <w:r>
              <w:t xml:space="preserve">Odporúčam, aby sa autor predovšetkým zameral na nasledovné obsahové okruhy: Verejná správa ako významná oblasť  činnosti štátu, verejná správa a štátna správa ich charakteristika a vzájomná  súvislosť, spojenie verejnej správy a personálneho prvku smeruje k pojmu verejná služba. Verejná služba ako súčasť organizácie štátu, ústavnoprávne základy verejnej služby, verejná služba ako služba </w:t>
            </w:r>
            <w:proofErr w:type="spellStart"/>
            <w:r>
              <w:t>sui</w:t>
            </w:r>
            <w:proofErr w:type="spellEnd"/>
            <w:r>
              <w:t xml:space="preserve"> </w:t>
            </w:r>
            <w:proofErr w:type="spellStart"/>
            <w:r>
              <w:t>generis</w:t>
            </w:r>
            <w:proofErr w:type="spellEnd"/>
            <w:r>
              <w:t>, verejná služba ako významný nástroj plnenia úloh a funkcií štátu. Súčasný stav verejnej služby v SR. Zamestnanecké vzťahy vo verejnej službe , ich charakteristika, právna kvalifikácia týchto vzťahov, osobitosti, spoločné a rozdielne črty s pracovnoprávnymi vzťahmi. Práva a povinnosti zamestnancov vo verejnej službe, právne postavenie verejného zamestnanca. Verejná služba  vo vybraných krajinách Európskej únie Verejná služba  ako efektívny a verejne kontrolovateľný systém.</w:t>
            </w:r>
          </w:p>
        </w:tc>
      </w:tr>
      <w:tr w:rsidR="000061DB" w14:paraId="2AC6CCB6" w14:textId="77777777" w:rsidTr="00515867">
        <w:tc>
          <w:tcPr>
            <w:tcW w:w="2689" w:type="dxa"/>
            <w:tcBorders>
              <w:top w:val="single" w:sz="4" w:space="0" w:color="auto"/>
              <w:left w:val="single" w:sz="4" w:space="0" w:color="auto"/>
              <w:bottom w:val="single" w:sz="4" w:space="0" w:color="auto"/>
              <w:right w:val="single" w:sz="4" w:space="0" w:color="auto"/>
            </w:tcBorders>
            <w:hideMark/>
          </w:tcPr>
          <w:p w14:paraId="0BCE6DC2" w14:textId="77777777" w:rsidR="000061DB" w:rsidRDefault="000061DB" w:rsidP="00515867">
            <w:r>
              <w:t>Anotácia v AJ</w:t>
            </w:r>
          </w:p>
        </w:tc>
        <w:tc>
          <w:tcPr>
            <w:tcW w:w="6373" w:type="dxa"/>
            <w:tcBorders>
              <w:top w:val="single" w:sz="4" w:space="0" w:color="auto"/>
              <w:left w:val="single" w:sz="4" w:space="0" w:color="auto"/>
              <w:bottom w:val="single" w:sz="4" w:space="0" w:color="auto"/>
              <w:right w:val="single" w:sz="4" w:space="0" w:color="auto"/>
            </w:tcBorders>
          </w:tcPr>
          <w:p w14:paraId="09555C69" w14:textId="77777777" w:rsidR="000061DB" w:rsidRDefault="000061DB" w:rsidP="00515867">
            <w:pPr>
              <w:jc w:val="both"/>
              <w:rPr>
                <w:lang w:val="en-GB"/>
              </w:rPr>
            </w:pPr>
            <w:r w:rsidRPr="006E3E32">
              <w:rPr>
                <w:lang w:val="en-GB"/>
              </w:rPr>
              <w:t>I recommend that the author focus primarily on the following topics: Public administration as an important area of ​​state activity, public administration and state administration their characteristics and inter</w:t>
            </w:r>
            <w:r>
              <w:rPr>
                <w:lang w:val="en-GB"/>
              </w:rPr>
              <w:t>connection</w:t>
            </w:r>
            <w:r w:rsidRPr="006E3E32">
              <w:rPr>
                <w:lang w:val="en-GB"/>
              </w:rPr>
              <w:t xml:space="preserve">, connection of public administration and personnel element is directed to the concept of public service. Public service as a part of state organization, constitutional foundations of public service, public service and civil service as notions directly related, public service as an important tool for fulfilling the tasks and functions of the state. Current state of public service in </w:t>
            </w:r>
            <w:r>
              <w:rPr>
                <w:lang w:val="en-GB"/>
              </w:rPr>
              <w:t>the Slovak Republic</w:t>
            </w:r>
            <w:r w:rsidRPr="006E3E32">
              <w:rPr>
                <w:lang w:val="en-GB"/>
              </w:rPr>
              <w:t>. Employ</w:t>
            </w:r>
            <w:r>
              <w:rPr>
                <w:lang w:val="en-GB"/>
              </w:rPr>
              <w:t>ee</w:t>
            </w:r>
            <w:r w:rsidRPr="006E3E32">
              <w:rPr>
                <w:lang w:val="en-GB"/>
              </w:rPr>
              <w:t xml:space="preserve"> relations in public and </w:t>
            </w:r>
            <w:r>
              <w:rPr>
                <w:lang w:val="en-GB"/>
              </w:rPr>
              <w:t>state</w:t>
            </w:r>
            <w:r w:rsidRPr="006E3E32">
              <w:rPr>
                <w:lang w:val="en-GB"/>
              </w:rPr>
              <w:t xml:space="preserve"> service, their characteristics, qualification</w:t>
            </w:r>
            <w:r>
              <w:rPr>
                <w:lang w:val="en-GB"/>
              </w:rPr>
              <w:t>s</w:t>
            </w:r>
            <w:r w:rsidRPr="006E3E32">
              <w:rPr>
                <w:lang w:val="en-GB"/>
              </w:rPr>
              <w:t>, particularities, common and different features with</w:t>
            </w:r>
            <w:r>
              <w:rPr>
                <w:lang w:val="en-GB"/>
              </w:rPr>
              <w:t xml:space="preserve"> </w:t>
            </w:r>
            <w:r w:rsidRPr="006E3E32">
              <w:rPr>
                <w:lang w:val="en-GB"/>
              </w:rPr>
              <w:t xml:space="preserve">labour relations. Rights and obligations of public servants, legal status of public </w:t>
            </w:r>
            <w:r>
              <w:rPr>
                <w:lang w:val="en-GB"/>
              </w:rPr>
              <w:t>employee</w:t>
            </w:r>
            <w:r w:rsidRPr="006E3E32">
              <w:rPr>
                <w:lang w:val="en-GB"/>
              </w:rPr>
              <w:t>. Public and civil service in selected countries of the European Union Public service as an effective and publicly controllable system</w:t>
            </w:r>
            <w:r>
              <w:rPr>
                <w:lang w:val="en-GB"/>
              </w:rPr>
              <w:t>.</w:t>
            </w:r>
          </w:p>
        </w:tc>
      </w:tr>
    </w:tbl>
    <w:p w14:paraId="27A82E2C" w14:textId="77777777" w:rsidR="000061DB" w:rsidRPr="00FD2DE0" w:rsidRDefault="000061DB" w:rsidP="000061DB">
      <w:pPr>
        <w:rPr>
          <w:rFonts w:cstheme="minorHAnsi"/>
        </w:rPr>
      </w:pPr>
    </w:p>
    <w:p w14:paraId="7A000F78" w14:textId="77777777" w:rsidR="000061DB" w:rsidRDefault="000061DB" w:rsidP="000061DB">
      <w:pPr>
        <w:rPr>
          <w:rFonts w:cstheme="minorHAnsi"/>
        </w:rPr>
      </w:pPr>
    </w:p>
    <w:p w14:paraId="6F5E655A" w14:textId="14446EAE" w:rsidR="000061DB" w:rsidRDefault="000061DB" w:rsidP="000061DB">
      <w:pPr>
        <w:spacing w:after="0" w:line="240" w:lineRule="auto"/>
        <w:jc w:val="both"/>
        <w:rPr>
          <w:rFonts w:cstheme="minorHAnsi"/>
          <w:b/>
          <w:sz w:val="24"/>
          <w:szCs w:val="24"/>
        </w:rPr>
      </w:pPr>
    </w:p>
    <w:p w14:paraId="2056B366" w14:textId="77777777" w:rsidR="000061DB" w:rsidRDefault="000061DB" w:rsidP="000061DB">
      <w:pPr>
        <w:spacing w:after="0" w:line="240" w:lineRule="auto"/>
        <w:jc w:val="both"/>
        <w:rPr>
          <w:rFonts w:cstheme="minorHAnsi"/>
          <w:b/>
          <w:sz w:val="24"/>
          <w:szCs w:val="24"/>
        </w:rPr>
      </w:pPr>
    </w:p>
    <w:p w14:paraId="13632A27" w14:textId="77777777" w:rsidR="000061DB" w:rsidRDefault="000061DB" w:rsidP="000061DB">
      <w:pPr>
        <w:spacing w:after="0" w:line="240" w:lineRule="auto"/>
        <w:jc w:val="both"/>
        <w:rPr>
          <w:rFonts w:cstheme="minorHAnsi"/>
          <w:b/>
          <w:sz w:val="24"/>
          <w:szCs w:val="24"/>
        </w:rPr>
      </w:pPr>
    </w:p>
    <w:tbl>
      <w:tblPr>
        <w:tblStyle w:val="Mriekatabuky"/>
        <w:tblW w:w="0" w:type="auto"/>
        <w:tblInd w:w="0" w:type="dxa"/>
        <w:tblLook w:val="04A0" w:firstRow="1" w:lastRow="0" w:firstColumn="1" w:lastColumn="0" w:noHBand="0" w:noVBand="1"/>
      </w:tblPr>
      <w:tblGrid>
        <w:gridCol w:w="2689"/>
        <w:gridCol w:w="6373"/>
      </w:tblGrid>
      <w:tr w:rsidR="000061DB" w14:paraId="7A7295CB" w14:textId="77777777" w:rsidTr="00515867">
        <w:tc>
          <w:tcPr>
            <w:tcW w:w="90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E54E8C4" w14:textId="77777777" w:rsidR="000061DB" w:rsidRDefault="000061DB" w:rsidP="00515867">
            <w:r>
              <w:t>Študijný odbor                           ekonómia a manažment</w:t>
            </w:r>
          </w:p>
        </w:tc>
      </w:tr>
      <w:tr w:rsidR="000061DB" w14:paraId="20E100DB" w14:textId="77777777" w:rsidTr="00515867">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8E990D9" w14:textId="77777777" w:rsidR="000061DB" w:rsidRDefault="000061DB" w:rsidP="00515867">
            <w:r>
              <w:t>Školiteľ/školiteľka</w:t>
            </w:r>
          </w:p>
        </w:tc>
        <w:tc>
          <w:tcPr>
            <w:tcW w:w="637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366914C" w14:textId="77777777" w:rsidR="000061DB" w:rsidRDefault="000061DB" w:rsidP="00515867">
            <w:pPr>
              <w:rPr>
                <w:b/>
                <w:bCs/>
              </w:rPr>
            </w:pPr>
            <w:r w:rsidRPr="00A1633A">
              <w:rPr>
                <w:rFonts w:cstheme="minorHAnsi"/>
                <w:b/>
              </w:rPr>
              <w:t>prof. JUDr. Jozef Kuril, CSc.</w:t>
            </w:r>
          </w:p>
        </w:tc>
      </w:tr>
      <w:tr w:rsidR="000061DB" w14:paraId="2CA6547A" w14:textId="77777777" w:rsidTr="00515867">
        <w:tc>
          <w:tcPr>
            <w:tcW w:w="2689" w:type="dxa"/>
            <w:tcBorders>
              <w:top w:val="single" w:sz="4" w:space="0" w:color="auto"/>
              <w:left w:val="single" w:sz="4" w:space="0" w:color="auto"/>
              <w:bottom w:val="single" w:sz="4" w:space="0" w:color="auto"/>
              <w:right w:val="single" w:sz="4" w:space="0" w:color="auto"/>
            </w:tcBorders>
            <w:hideMark/>
          </w:tcPr>
          <w:p w14:paraId="72EA88C7" w14:textId="77777777" w:rsidR="000061DB" w:rsidRDefault="000061DB" w:rsidP="00515867">
            <w:r>
              <w:t>názov témy v SJ</w:t>
            </w:r>
          </w:p>
        </w:tc>
        <w:tc>
          <w:tcPr>
            <w:tcW w:w="6373" w:type="dxa"/>
            <w:tcBorders>
              <w:top w:val="single" w:sz="4" w:space="0" w:color="auto"/>
              <w:left w:val="single" w:sz="4" w:space="0" w:color="auto"/>
              <w:bottom w:val="single" w:sz="4" w:space="0" w:color="auto"/>
              <w:right w:val="single" w:sz="4" w:space="0" w:color="auto"/>
            </w:tcBorders>
          </w:tcPr>
          <w:p w14:paraId="2A8E357A" w14:textId="77777777" w:rsidR="000061DB" w:rsidRDefault="000061DB" w:rsidP="00515867">
            <w:r>
              <w:t>Štátna služba ako existujúca spoločenská realita</w:t>
            </w:r>
          </w:p>
        </w:tc>
      </w:tr>
      <w:tr w:rsidR="000061DB" w14:paraId="5342CBA8" w14:textId="77777777" w:rsidTr="00515867">
        <w:tc>
          <w:tcPr>
            <w:tcW w:w="2689" w:type="dxa"/>
            <w:tcBorders>
              <w:top w:val="single" w:sz="4" w:space="0" w:color="auto"/>
              <w:left w:val="single" w:sz="4" w:space="0" w:color="auto"/>
              <w:bottom w:val="single" w:sz="4" w:space="0" w:color="auto"/>
              <w:right w:val="single" w:sz="4" w:space="0" w:color="auto"/>
            </w:tcBorders>
            <w:hideMark/>
          </w:tcPr>
          <w:p w14:paraId="040386EB" w14:textId="77777777" w:rsidR="000061DB" w:rsidRDefault="000061DB" w:rsidP="00515867">
            <w:r>
              <w:t>názov témy v AJ</w:t>
            </w:r>
          </w:p>
        </w:tc>
        <w:tc>
          <w:tcPr>
            <w:tcW w:w="6373" w:type="dxa"/>
            <w:tcBorders>
              <w:top w:val="single" w:sz="4" w:space="0" w:color="auto"/>
              <w:left w:val="single" w:sz="4" w:space="0" w:color="auto"/>
              <w:bottom w:val="single" w:sz="4" w:space="0" w:color="auto"/>
              <w:right w:val="single" w:sz="4" w:space="0" w:color="auto"/>
            </w:tcBorders>
          </w:tcPr>
          <w:p w14:paraId="165B9A80" w14:textId="77777777" w:rsidR="000061DB" w:rsidRDefault="000061DB" w:rsidP="00515867">
            <w:pPr>
              <w:rPr>
                <w:lang w:val="en-GB"/>
              </w:rPr>
            </w:pPr>
            <w:r w:rsidRPr="00DF1788">
              <w:rPr>
                <w:rFonts w:cstheme="minorHAnsi"/>
                <w:lang w:val="en-GB"/>
              </w:rPr>
              <w:t>Civil service as an existing social reality</w:t>
            </w:r>
          </w:p>
        </w:tc>
      </w:tr>
      <w:tr w:rsidR="000061DB" w14:paraId="2D0DE8FA" w14:textId="77777777" w:rsidTr="00515867">
        <w:tc>
          <w:tcPr>
            <w:tcW w:w="2689" w:type="dxa"/>
            <w:tcBorders>
              <w:top w:val="single" w:sz="4" w:space="0" w:color="auto"/>
              <w:left w:val="single" w:sz="4" w:space="0" w:color="auto"/>
              <w:bottom w:val="single" w:sz="4" w:space="0" w:color="auto"/>
              <w:right w:val="single" w:sz="4" w:space="0" w:color="auto"/>
            </w:tcBorders>
            <w:hideMark/>
          </w:tcPr>
          <w:p w14:paraId="448BDDD9" w14:textId="77777777" w:rsidR="000061DB" w:rsidRDefault="000061DB" w:rsidP="00515867">
            <w:r>
              <w:t>jazyk záverečnej práce</w:t>
            </w:r>
          </w:p>
        </w:tc>
        <w:tc>
          <w:tcPr>
            <w:tcW w:w="6373" w:type="dxa"/>
            <w:tcBorders>
              <w:top w:val="single" w:sz="4" w:space="0" w:color="auto"/>
              <w:left w:val="single" w:sz="4" w:space="0" w:color="auto"/>
              <w:bottom w:val="single" w:sz="4" w:space="0" w:color="auto"/>
              <w:right w:val="single" w:sz="4" w:space="0" w:color="auto"/>
            </w:tcBorders>
          </w:tcPr>
          <w:p w14:paraId="44CAA44D" w14:textId="77777777" w:rsidR="000061DB" w:rsidRDefault="000061DB" w:rsidP="00515867">
            <w:r>
              <w:t>slovenský</w:t>
            </w:r>
          </w:p>
        </w:tc>
      </w:tr>
      <w:tr w:rsidR="000061DB" w14:paraId="14778A85" w14:textId="77777777" w:rsidTr="00515867">
        <w:tc>
          <w:tcPr>
            <w:tcW w:w="2689" w:type="dxa"/>
            <w:tcBorders>
              <w:top w:val="single" w:sz="4" w:space="0" w:color="auto"/>
              <w:left w:val="single" w:sz="4" w:space="0" w:color="auto"/>
              <w:bottom w:val="single" w:sz="4" w:space="0" w:color="auto"/>
              <w:right w:val="single" w:sz="4" w:space="0" w:color="auto"/>
            </w:tcBorders>
            <w:hideMark/>
          </w:tcPr>
          <w:p w14:paraId="09AF91D8" w14:textId="77777777" w:rsidR="000061DB" w:rsidRDefault="000061DB" w:rsidP="00515867">
            <w:r>
              <w:t>forma štúdia</w:t>
            </w:r>
          </w:p>
        </w:tc>
        <w:tc>
          <w:tcPr>
            <w:tcW w:w="6373" w:type="dxa"/>
            <w:tcBorders>
              <w:top w:val="single" w:sz="4" w:space="0" w:color="auto"/>
              <w:left w:val="single" w:sz="4" w:space="0" w:color="auto"/>
              <w:bottom w:val="single" w:sz="4" w:space="0" w:color="auto"/>
              <w:right w:val="single" w:sz="4" w:space="0" w:color="auto"/>
            </w:tcBorders>
            <w:hideMark/>
          </w:tcPr>
          <w:p w14:paraId="2F7AC8D6" w14:textId="77777777" w:rsidR="000061DB" w:rsidRDefault="000061DB" w:rsidP="00515867">
            <w:r>
              <w:t>denná/externá</w:t>
            </w:r>
          </w:p>
        </w:tc>
      </w:tr>
      <w:tr w:rsidR="000061DB" w14:paraId="388C9CFA" w14:textId="77777777" w:rsidTr="00515867">
        <w:tc>
          <w:tcPr>
            <w:tcW w:w="2689" w:type="dxa"/>
            <w:tcBorders>
              <w:top w:val="single" w:sz="4" w:space="0" w:color="auto"/>
              <w:left w:val="single" w:sz="4" w:space="0" w:color="auto"/>
              <w:bottom w:val="single" w:sz="4" w:space="0" w:color="auto"/>
              <w:right w:val="single" w:sz="4" w:space="0" w:color="auto"/>
            </w:tcBorders>
            <w:hideMark/>
          </w:tcPr>
          <w:p w14:paraId="4909BC73" w14:textId="77777777" w:rsidR="000061DB" w:rsidRDefault="000061DB" w:rsidP="00515867">
            <w:r>
              <w:t>cieľ</w:t>
            </w:r>
          </w:p>
        </w:tc>
        <w:tc>
          <w:tcPr>
            <w:tcW w:w="6373" w:type="dxa"/>
            <w:tcBorders>
              <w:top w:val="single" w:sz="4" w:space="0" w:color="auto"/>
              <w:left w:val="single" w:sz="4" w:space="0" w:color="auto"/>
              <w:bottom w:val="single" w:sz="4" w:space="0" w:color="auto"/>
              <w:right w:val="single" w:sz="4" w:space="0" w:color="auto"/>
            </w:tcBorders>
          </w:tcPr>
          <w:p w14:paraId="158F6118" w14:textId="77777777" w:rsidR="000061DB" w:rsidRDefault="000061DB" w:rsidP="00515867">
            <w:r>
              <w:t>Vedeckým cieľom dizertačnej práce bude: poukázať na štátnu službu ako na jeden z ukazovateľov politických pomerov v štáte. Akcentovať štátnu službu ako nástroj plnenia úloh a funkcií štátu. Analyzovať zamestnanecké vzťahy pri výkone štátnej služby. Primeranú pozornosť venovať obsahu štátnozamestnaneckých vzťahov, ako aj právnemu postaveniu štátneho zamestnanca. Komplexne zmapovať predmetnú problematiku, vrátane možností rozvoja tohto inštitútu.</w:t>
            </w:r>
          </w:p>
        </w:tc>
      </w:tr>
      <w:tr w:rsidR="000061DB" w14:paraId="0F03AF1C" w14:textId="77777777" w:rsidTr="00515867">
        <w:tc>
          <w:tcPr>
            <w:tcW w:w="2689" w:type="dxa"/>
            <w:tcBorders>
              <w:top w:val="single" w:sz="4" w:space="0" w:color="auto"/>
              <w:left w:val="single" w:sz="4" w:space="0" w:color="auto"/>
              <w:bottom w:val="single" w:sz="4" w:space="0" w:color="auto"/>
              <w:right w:val="single" w:sz="4" w:space="0" w:color="auto"/>
            </w:tcBorders>
            <w:hideMark/>
          </w:tcPr>
          <w:p w14:paraId="056EF2B3" w14:textId="77777777" w:rsidR="000061DB" w:rsidRDefault="000061DB" w:rsidP="00515867">
            <w:r>
              <w:t>anotácia v SJ</w:t>
            </w:r>
          </w:p>
        </w:tc>
        <w:tc>
          <w:tcPr>
            <w:tcW w:w="6373" w:type="dxa"/>
            <w:tcBorders>
              <w:top w:val="single" w:sz="4" w:space="0" w:color="auto"/>
              <w:left w:val="single" w:sz="4" w:space="0" w:color="auto"/>
              <w:bottom w:val="single" w:sz="4" w:space="0" w:color="auto"/>
              <w:right w:val="single" w:sz="4" w:space="0" w:color="auto"/>
            </w:tcBorders>
          </w:tcPr>
          <w:p w14:paraId="0C616245" w14:textId="77777777" w:rsidR="000061DB" w:rsidRDefault="000061DB" w:rsidP="00515867">
            <w:pPr>
              <w:jc w:val="both"/>
            </w:pPr>
            <w:r>
              <w:t>Odporúčam, aby sa autor, okrem iného, venoval týmto obsahovým oblastiam:  Štátna služba v kontexte historického vývoja (stručne), štátna služba ako súčasť organizácie štátu úzko súvisiaca s činnosťou štátu, ústavnoprávne základy štátnej služby. Verejná a štátna služba ako bezprostredne súvisiace pojmy s pojmami verejná a štátna správa. Rôznorodosť chápania pojmu štátna služba, charakteristika tohto pojmu, systémy štátnej služby. Zamestnanecké vzťahy v štátnej službe, verejnoprávna povaha týchto vzťahov,  ich  typické črty.  Práva a povinnosti zamestnancov v štátnej službe, právne postavenie štátneho zamestnanca. Štátna služba ako komplexný inštitút, medziodvetvová povaha štátnej služby. Zhodnotenie úrovne súčasného stavu štátnej služby, zvyšovanie prestíže štátnej služby.</w:t>
            </w:r>
          </w:p>
        </w:tc>
      </w:tr>
      <w:tr w:rsidR="000061DB" w14:paraId="6D6536E7" w14:textId="77777777" w:rsidTr="00515867">
        <w:tc>
          <w:tcPr>
            <w:tcW w:w="2689" w:type="dxa"/>
            <w:tcBorders>
              <w:top w:val="single" w:sz="4" w:space="0" w:color="auto"/>
              <w:left w:val="single" w:sz="4" w:space="0" w:color="auto"/>
              <w:bottom w:val="single" w:sz="4" w:space="0" w:color="auto"/>
              <w:right w:val="single" w:sz="4" w:space="0" w:color="auto"/>
            </w:tcBorders>
            <w:hideMark/>
          </w:tcPr>
          <w:p w14:paraId="1B6187EF" w14:textId="77777777" w:rsidR="000061DB" w:rsidRDefault="000061DB" w:rsidP="00515867">
            <w:r>
              <w:t>Anotácia v AJ</w:t>
            </w:r>
          </w:p>
        </w:tc>
        <w:tc>
          <w:tcPr>
            <w:tcW w:w="6373" w:type="dxa"/>
            <w:tcBorders>
              <w:top w:val="single" w:sz="4" w:space="0" w:color="auto"/>
              <w:left w:val="single" w:sz="4" w:space="0" w:color="auto"/>
              <w:bottom w:val="single" w:sz="4" w:space="0" w:color="auto"/>
              <w:right w:val="single" w:sz="4" w:space="0" w:color="auto"/>
            </w:tcBorders>
          </w:tcPr>
          <w:p w14:paraId="07A8AF99" w14:textId="77777777" w:rsidR="000061DB" w:rsidRDefault="000061DB" w:rsidP="00515867">
            <w:pPr>
              <w:jc w:val="both"/>
              <w:rPr>
                <w:lang w:val="en-GB"/>
              </w:rPr>
            </w:pPr>
            <w:r w:rsidRPr="005F5979">
              <w:rPr>
                <w:lang w:val="en-GB"/>
              </w:rPr>
              <w:t xml:space="preserve">I recommend </w:t>
            </w:r>
            <w:r>
              <w:rPr>
                <w:lang w:val="en-GB"/>
              </w:rPr>
              <w:t xml:space="preserve">that </w:t>
            </w:r>
            <w:r w:rsidRPr="005F5979">
              <w:rPr>
                <w:lang w:val="en-GB"/>
              </w:rPr>
              <w:t>the author address, among other things the following content areas: Civil Service in the Context of Historical Development (briefly), Civil Service as part of a state organization closely related to the activities of the State, the constitutional foundations of civil service.</w:t>
            </w:r>
            <w:r>
              <w:rPr>
                <w:lang w:val="en-GB"/>
              </w:rPr>
              <w:t xml:space="preserve"> </w:t>
            </w:r>
            <w:r w:rsidRPr="005F5979">
              <w:rPr>
                <w:lang w:val="en-GB"/>
              </w:rPr>
              <w:t>Public and state service as directly related terms with the public and state administration. Diverse understanding of the concept of civil service, characteristics of the term, systems of civil service. Employment relations in the civil service, public law nature of these relations, their typical features. Rights and obligations of civil servants, legal status of civil servants. Civil service as a complex institute, intersectoral nature of civil service. Evaluation of the current state of the civil service, increasing the prestige of the civil service.</w:t>
            </w:r>
          </w:p>
        </w:tc>
      </w:tr>
    </w:tbl>
    <w:p w14:paraId="5EF83035" w14:textId="77777777" w:rsidR="000061DB" w:rsidRDefault="000061DB" w:rsidP="000061DB"/>
    <w:p w14:paraId="725E377E" w14:textId="77777777" w:rsidR="000061DB" w:rsidRPr="00FD2DE0" w:rsidRDefault="000061DB" w:rsidP="000061DB">
      <w:pPr>
        <w:rPr>
          <w:rFonts w:cstheme="minorHAnsi"/>
        </w:rPr>
      </w:pPr>
    </w:p>
    <w:p w14:paraId="2383DF9A" w14:textId="77777777" w:rsidR="000061DB" w:rsidRPr="00FD2DE0" w:rsidRDefault="000061DB" w:rsidP="000061DB">
      <w:pPr>
        <w:rPr>
          <w:rFonts w:cstheme="minorHAnsi"/>
        </w:rPr>
      </w:pPr>
    </w:p>
    <w:p w14:paraId="072E6514" w14:textId="04A88E94" w:rsidR="00E40A4E" w:rsidRPr="00FC0A2B" w:rsidRDefault="00E40A4E">
      <w:pPr>
        <w:rPr>
          <w:rFonts w:cstheme="minorHAnsi"/>
        </w:rPr>
      </w:pPr>
    </w:p>
    <w:p w14:paraId="517276F1" w14:textId="078F3317" w:rsidR="00E40A4E" w:rsidRPr="00FC0A2B" w:rsidRDefault="00E40A4E">
      <w:pPr>
        <w:rPr>
          <w:rFonts w:cstheme="minorHAnsi"/>
        </w:rPr>
      </w:pPr>
    </w:p>
    <w:p w14:paraId="1BA7B1B4" w14:textId="0B5910A6" w:rsidR="00E712B3" w:rsidRPr="00FC0A2B" w:rsidRDefault="00E712B3">
      <w:pPr>
        <w:rPr>
          <w:rFonts w:cstheme="minorHAnsi"/>
        </w:rPr>
      </w:pPr>
    </w:p>
    <w:p w14:paraId="72E06401" w14:textId="6D32D0A4" w:rsidR="00E712B3" w:rsidRDefault="00E712B3">
      <w:pPr>
        <w:rPr>
          <w:rFonts w:cstheme="minorHAnsi"/>
        </w:rPr>
      </w:pPr>
    </w:p>
    <w:p w14:paraId="517B0908" w14:textId="78164FA5" w:rsidR="00FC0A2B" w:rsidRDefault="00FC0A2B">
      <w:pPr>
        <w:rPr>
          <w:rFonts w:cstheme="minorHAnsi"/>
        </w:rPr>
      </w:pPr>
    </w:p>
    <w:tbl>
      <w:tblPr>
        <w:tblStyle w:val="Mriekatabuky"/>
        <w:tblW w:w="0" w:type="auto"/>
        <w:tblInd w:w="0" w:type="dxa"/>
        <w:tblLook w:val="04A0" w:firstRow="1" w:lastRow="0" w:firstColumn="1" w:lastColumn="0" w:noHBand="0" w:noVBand="1"/>
      </w:tblPr>
      <w:tblGrid>
        <w:gridCol w:w="2689"/>
        <w:gridCol w:w="6373"/>
      </w:tblGrid>
      <w:tr w:rsidR="000061DB" w:rsidRPr="00FD2DE0" w14:paraId="3EB2C019" w14:textId="77777777" w:rsidTr="00515867">
        <w:tc>
          <w:tcPr>
            <w:tcW w:w="90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D180CE0" w14:textId="77777777" w:rsidR="000061DB" w:rsidRPr="00FD2DE0" w:rsidRDefault="000061DB" w:rsidP="00515867">
            <w:pPr>
              <w:rPr>
                <w:rFonts w:cstheme="minorHAnsi"/>
              </w:rPr>
            </w:pPr>
            <w:r w:rsidRPr="00FD2DE0">
              <w:rPr>
                <w:rFonts w:cstheme="minorHAnsi"/>
              </w:rPr>
              <w:t xml:space="preserve">Študijný odbor                           </w:t>
            </w:r>
            <w:r>
              <w:t>ekonómia a manažment</w:t>
            </w:r>
          </w:p>
        </w:tc>
      </w:tr>
      <w:tr w:rsidR="000061DB" w:rsidRPr="00FD2DE0" w14:paraId="48515469" w14:textId="77777777" w:rsidTr="00515867">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A8046F0" w14:textId="77777777" w:rsidR="000061DB" w:rsidRPr="00FD2DE0" w:rsidRDefault="000061DB" w:rsidP="00515867">
            <w:pPr>
              <w:rPr>
                <w:rFonts w:cstheme="minorHAnsi"/>
              </w:rPr>
            </w:pPr>
            <w:r w:rsidRPr="00FD2DE0">
              <w:rPr>
                <w:rFonts w:cstheme="minorHAnsi"/>
              </w:rPr>
              <w:t>Školiteľ/školiteľka</w:t>
            </w:r>
          </w:p>
        </w:tc>
        <w:tc>
          <w:tcPr>
            <w:tcW w:w="637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62E4672" w14:textId="77777777" w:rsidR="000061DB" w:rsidRPr="00FD2DE0" w:rsidRDefault="000061DB" w:rsidP="00515867">
            <w:pPr>
              <w:jc w:val="both"/>
              <w:rPr>
                <w:rFonts w:cstheme="minorHAnsi"/>
                <w:b/>
                <w:bCs/>
              </w:rPr>
            </w:pPr>
            <w:r w:rsidRPr="00FD2DE0">
              <w:rPr>
                <w:rFonts w:cstheme="minorHAnsi"/>
                <w:b/>
                <w:bCs/>
              </w:rPr>
              <w:t>prof. Mykola Sidak, DrSc.</w:t>
            </w:r>
          </w:p>
        </w:tc>
      </w:tr>
      <w:tr w:rsidR="000061DB" w:rsidRPr="00FD2DE0" w14:paraId="3404DE05" w14:textId="77777777" w:rsidTr="00515867">
        <w:tc>
          <w:tcPr>
            <w:tcW w:w="2689" w:type="dxa"/>
            <w:tcBorders>
              <w:top w:val="single" w:sz="4" w:space="0" w:color="auto"/>
              <w:left w:val="single" w:sz="4" w:space="0" w:color="auto"/>
              <w:bottom w:val="single" w:sz="4" w:space="0" w:color="auto"/>
              <w:right w:val="single" w:sz="4" w:space="0" w:color="auto"/>
            </w:tcBorders>
            <w:hideMark/>
          </w:tcPr>
          <w:p w14:paraId="7320278B" w14:textId="77777777" w:rsidR="000061DB" w:rsidRPr="00FD2DE0" w:rsidRDefault="000061DB" w:rsidP="00515867">
            <w:pPr>
              <w:rPr>
                <w:rFonts w:cstheme="minorHAnsi"/>
              </w:rPr>
            </w:pPr>
            <w:r w:rsidRPr="00FD2DE0">
              <w:rPr>
                <w:rFonts w:cstheme="minorHAnsi"/>
              </w:rPr>
              <w:t>názov témy v SJ</w:t>
            </w:r>
          </w:p>
        </w:tc>
        <w:tc>
          <w:tcPr>
            <w:tcW w:w="6373" w:type="dxa"/>
            <w:tcBorders>
              <w:top w:val="single" w:sz="4" w:space="0" w:color="auto"/>
              <w:left w:val="single" w:sz="4" w:space="0" w:color="auto"/>
              <w:bottom w:val="single" w:sz="4" w:space="0" w:color="auto"/>
              <w:right w:val="single" w:sz="4" w:space="0" w:color="auto"/>
            </w:tcBorders>
          </w:tcPr>
          <w:p w14:paraId="3399F2D0" w14:textId="77777777" w:rsidR="000061DB" w:rsidRPr="00CD1258" w:rsidRDefault="000061DB" w:rsidP="00515867">
            <w:pPr>
              <w:jc w:val="both"/>
              <w:rPr>
                <w:rFonts w:cstheme="minorHAnsi"/>
                <w:szCs w:val="24"/>
              </w:rPr>
            </w:pPr>
            <w:r w:rsidRPr="00FD2DE0">
              <w:rPr>
                <w:rFonts w:cstheme="minorHAnsi"/>
                <w:szCs w:val="24"/>
              </w:rPr>
              <w:t xml:space="preserve">Inovácie v </w:t>
            </w:r>
            <w:proofErr w:type="spellStart"/>
            <w:r w:rsidRPr="00FD2DE0">
              <w:rPr>
                <w:rFonts w:cstheme="minorHAnsi"/>
                <w:szCs w:val="24"/>
              </w:rPr>
              <w:t>public</w:t>
            </w:r>
            <w:proofErr w:type="spellEnd"/>
            <w:r w:rsidRPr="00FD2DE0">
              <w:rPr>
                <w:rFonts w:cstheme="minorHAnsi"/>
                <w:szCs w:val="24"/>
              </w:rPr>
              <w:t xml:space="preserve"> </w:t>
            </w:r>
            <w:proofErr w:type="spellStart"/>
            <w:r w:rsidRPr="00FD2DE0">
              <w:rPr>
                <w:rFonts w:cstheme="minorHAnsi"/>
                <w:szCs w:val="24"/>
              </w:rPr>
              <w:t>administration</w:t>
            </w:r>
            <w:proofErr w:type="spellEnd"/>
            <w:r w:rsidRPr="00FD2DE0">
              <w:rPr>
                <w:rFonts w:cstheme="minorHAnsi"/>
                <w:szCs w:val="24"/>
              </w:rPr>
              <w:t xml:space="preserve"> v SR: determinácia inkluzívnych a udržateľných aspektov s reflektovaním na nóvum krajín Európy</w:t>
            </w:r>
          </w:p>
        </w:tc>
      </w:tr>
      <w:tr w:rsidR="000061DB" w:rsidRPr="00FD2DE0" w14:paraId="5E0AB192" w14:textId="77777777" w:rsidTr="00515867">
        <w:tc>
          <w:tcPr>
            <w:tcW w:w="2689" w:type="dxa"/>
            <w:tcBorders>
              <w:top w:val="single" w:sz="4" w:space="0" w:color="auto"/>
              <w:left w:val="single" w:sz="4" w:space="0" w:color="auto"/>
              <w:bottom w:val="single" w:sz="4" w:space="0" w:color="auto"/>
              <w:right w:val="single" w:sz="4" w:space="0" w:color="auto"/>
            </w:tcBorders>
            <w:hideMark/>
          </w:tcPr>
          <w:p w14:paraId="39C63218" w14:textId="77777777" w:rsidR="000061DB" w:rsidRPr="00FD2DE0" w:rsidRDefault="000061DB" w:rsidP="00515867">
            <w:pPr>
              <w:rPr>
                <w:rFonts w:cstheme="minorHAnsi"/>
              </w:rPr>
            </w:pPr>
            <w:r w:rsidRPr="00FD2DE0">
              <w:rPr>
                <w:rFonts w:cstheme="minorHAnsi"/>
              </w:rPr>
              <w:t>názov témy v AJ</w:t>
            </w:r>
          </w:p>
        </w:tc>
        <w:tc>
          <w:tcPr>
            <w:tcW w:w="6373" w:type="dxa"/>
            <w:tcBorders>
              <w:top w:val="single" w:sz="4" w:space="0" w:color="auto"/>
              <w:left w:val="single" w:sz="4" w:space="0" w:color="auto"/>
              <w:bottom w:val="single" w:sz="4" w:space="0" w:color="auto"/>
              <w:right w:val="single" w:sz="4" w:space="0" w:color="auto"/>
            </w:tcBorders>
          </w:tcPr>
          <w:p w14:paraId="037C991D" w14:textId="77777777" w:rsidR="000061DB" w:rsidRPr="00FD2DE0" w:rsidRDefault="000061DB" w:rsidP="00515867">
            <w:pPr>
              <w:jc w:val="both"/>
              <w:rPr>
                <w:rFonts w:cstheme="minorHAnsi"/>
                <w:lang w:val="en-US"/>
              </w:rPr>
            </w:pPr>
            <w:r w:rsidRPr="00FD2DE0">
              <w:rPr>
                <w:rFonts w:cstheme="minorHAnsi"/>
                <w:szCs w:val="24"/>
                <w:lang w:val="en-US"/>
              </w:rPr>
              <w:t>Innovations of Public Administration in the SR: Determination of I</w:t>
            </w:r>
            <w:r w:rsidRPr="00FD2DE0">
              <w:rPr>
                <w:rFonts w:cstheme="minorHAnsi"/>
                <w:lang w:val="en-US"/>
              </w:rPr>
              <w:t xml:space="preserve">nclusive and Sustainable </w:t>
            </w:r>
            <w:r w:rsidRPr="00FD2DE0">
              <w:rPr>
                <w:rFonts w:cstheme="minorHAnsi"/>
                <w:szCs w:val="24"/>
                <w:lang w:val="en-US"/>
              </w:rPr>
              <w:t>Aspects with Reflecting European Countries Novelty Factors</w:t>
            </w:r>
          </w:p>
        </w:tc>
      </w:tr>
      <w:tr w:rsidR="000061DB" w:rsidRPr="00FD2DE0" w14:paraId="2C86F579" w14:textId="77777777" w:rsidTr="00515867">
        <w:tc>
          <w:tcPr>
            <w:tcW w:w="2689" w:type="dxa"/>
            <w:tcBorders>
              <w:top w:val="single" w:sz="4" w:space="0" w:color="auto"/>
              <w:left w:val="single" w:sz="4" w:space="0" w:color="auto"/>
              <w:bottom w:val="single" w:sz="4" w:space="0" w:color="auto"/>
              <w:right w:val="single" w:sz="4" w:space="0" w:color="auto"/>
            </w:tcBorders>
            <w:hideMark/>
          </w:tcPr>
          <w:p w14:paraId="5B4B052E" w14:textId="77777777" w:rsidR="000061DB" w:rsidRPr="00FD2DE0" w:rsidRDefault="000061DB" w:rsidP="00515867">
            <w:pPr>
              <w:rPr>
                <w:rFonts w:cstheme="minorHAnsi"/>
              </w:rPr>
            </w:pPr>
            <w:r w:rsidRPr="00FD2DE0">
              <w:rPr>
                <w:rFonts w:cstheme="minorHAnsi"/>
              </w:rPr>
              <w:t>jazyk záverečnej práce</w:t>
            </w:r>
          </w:p>
        </w:tc>
        <w:tc>
          <w:tcPr>
            <w:tcW w:w="6373" w:type="dxa"/>
            <w:tcBorders>
              <w:top w:val="single" w:sz="4" w:space="0" w:color="auto"/>
              <w:left w:val="single" w:sz="4" w:space="0" w:color="auto"/>
              <w:bottom w:val="single" w:sz="4" w:space="0" w:color="auto"/>
              <w:right w:val="single" w:sz="4" w:space="0" w:color="auto"/>
            </w:tcBorders>
          </w:tcPr>
          <w:p w14:paraId="68129910" w14:textId="77777777" w:rsidR="000061DB" w:rsidRPr="00FD2DE0" w:rsidRDefault="000061DB" w:rsidP="00515867">
            <w:pPr>
              <w:jc w:val="both"/>
              <w:rPr>
                <w:rFonts w:cstheme="minorHAnsi"/>
              </w:rPr>
            </w:pPr>
            <w:r w:rsidRPr="00FD2DE0">
              <w:rPr>
                <w:rFonts w:cstheme="minorHAnsi"/>
                <w:bCs/>
              </w:rPr>
              <w:t>slovenský, anglický</w:t>
            </w:r>
          </w:p>
        </w:tc>
      </w:tr>
      <w:tr w:rsidR="000061DB" w:rsidRPr="00FD2DE0" w14:paraId="492813AC" w14:textId="77777777" w:rsidTr="00515867">
        <w:tc>
          <w:tcPr>
            <w:tcW w:w="2689" w:type="dxa"/>
            <w:tcBorders>
              <w:top w:val="single" w:sz="4" w:space="0" w:color="auto"/>
              <w:left w:val="single" w:sz="4" w:space="0" w:color="auto"/>
              <w:bottom w:val="single" w:sz="4" w:space="0" w:color="auto"/>
              <w:right w:val="single" w:sz="4" w:space="0" w:color="auto"/>
            </w:tcBorders>
            <w:hideMark/>
          </w:tcPr>
          <w:p w14:paraId="5083E3B2" w14:textId="77777777" w:rsidR="000061DB" w:rsidRPr="00FD2DE0" w:rsidRDefault="000061DB" w:rsidP="00515867">
            <w:pPr>
              <w:rPr>
                <w:rFonts w:cstheme="minorHAnsi"/>
              </w:rPr>
            </w:pPr>
            <w:r w:rsidRPr="00FD2DE0">
              <w:rPr>
                <w:rFonts w:cstheme="minorHAnsi"/>
              </w:rPr>
              <w:t>forma štúdia</w:t>
            </w:r>
          </w:p>
        </w:tc>
        <w:tc>
          <w:tcPr>
            <w:tcW w:w="6373" w:type="dxa"/>
            <w:tcBorders>
              <w:top w:val="single" w:sz="4" w:space="0" w:color="auto"/>
              <w:left w:val="single" w:sz="4" w:space="0" w:color="auto"/>
              <w:bottom w:val="single" w:sz="4" w:space="0" w:color="auto"/>
              <w:right w:val="single" w:sz="4" w:space="0" w:color="auto"/>
            </w:tcBorders>
            <w:hideMark/>
          </w:tcPr>
          <w:p w14:paraId="6EC2FB1A" w14:textId="77777777" w:rsidR="000061DB" w:rsidRPr="00FD2DE0" w:rsidRDefault="000061DB" w:rsidP="00515867">
            <w:pPr>
              <w:jc w:val="both"/>
              <w:rPr>
                <w:rFonts w:cstheme="minorHAnsi"/>
              </w:rPr>
            </w:pPr>
            <w:r w:rsidRPr="00FD2DE0">
              <w:rPr>
                <w:rFonts w:cstheme="minorHAnsi"/>
              </w:rPr>
              <w:t>denná/externá</w:t>
            </w:r>
          </w:p>
        </w:tc>
      </w:tr>
      <w:tr w:rsidR="000061DB" w:rsidRPr="00FD2DE0" w14:paraId="129613FE" w14:textId="77777777" w:rsidTr="00515867">
        <w:tc>
          <w:tcPr>
            <w:tcW w:w="2689" w:type="dxa"/>
            <w:tcBorders>
              <w:top w:val="single" w:sz="4" w:space="0" w:color="auto"/>
              <w:left w:val="single" w:sz="4" w:space="0" w:color="auto"/>
              <w:bottom w:val="single" w:sz="4" w:space="0" w:color="auto"/>
              <w:right w:val="single" w:sz="4" w:space="0" w:color="auto"/>
            </w:tcBorders>
            <w:hideMark/>
          </w:tcPr>
          <w:p w14:paraId="218797CF" w14:textId="77777777" w:rsidR="000061DB" w:rsidRPr="00FD2DE0" w:rsidRDefault="000061DB" w:rsidP="00515867">
            <w:pPr>
              <w:rPr>
                <w:rFonts w:cstheme="minorHAnsi"/>
              </w:rPr>
            </w:pPr>
            <w:r w:rsidRPr="00FD2DE0">
              <w:rPr>
                <w:rFonts w:cstheme="minorHAnsi"/>
              </w:rPr>
              <w:t>cieľ</w:t>
            </w:r>
          </w:p>
        </w:tc>
        <w:tc>
          <w:tcPr>
            <w:tcW w:w="6373" w:type="dxa"/>
            <w:tcBorders>
              <w:top w:val="single" w:sz="4" w:space="0" w:color="auto"/>
              <w:left w:val="single" w:sz="4" w:space="0" w:color="auto"/>
              <w:bottom w:val="single" w:sz="4" w:space="0" w:color="auto"/>
              <w:right w:val="single" w:sz="4" w:space="0" w:color="auto"/>
            </w:tcBorders>
          </w:tcPr>
          <w:p w14:paraId="69D7B05F" w14:textId="77777777" w:rsidR="000061DB" w:rsidRPr="00FD2DE0" w:rsidRDefault="000061DB" w:rsidP="00515867">
            <w:pPr>
              <w:jc w:val="both"/>
              <w:rPr>
                <w:rFonts w:cstheme="minorHAnsi"/>
              </w:rPr>
            </w:pPr>
            <w:r w:rsidRPr="00FD2DE0">
              <w:rPr>
                <w:rFonts w:cstheme="minorHAnsi"/>
              </w:rPr>
              <w:t>Vedeckým cieľom dizertačnej práce bude: vymedziť</w:t>
            </w:r>
            <w:r w:rsidRPr="00FD2DE0">
              <w:rPr>
                <w:rFonts w:cstheme="minorHAnsi"/>
                <w:szCs w:val="24"/>
              </w:rPr>
              <w:t xml:space="preserve"> determinanty inovácií v </w:t>
            </w:r>
            <w:proofErr w:type="spellStart"/>
            <w:r w:rsidRPr="00FD2DE0">
              <w:rPr>
                <w:rFonts w:cstheme="minorHAnsi"/>
                <w:szCs w:val="24"/>
              </w:rPr>
              <w:t>public</w:t>
            </w:r>
            <w:proofErr w:type="spellEnd"/>
            <w:r w:rsidRPr="00FD2DE0">
              <w:rPr>
                <w:rFonts w:cstheme="minorHAnsi"/>
                <w:szCs w:val="24"/>
              </w:rPr>
              <w:t xml:space="preserve"> </w:t>
            </w:r>
            <w:proofErr w:type="spellStart"/>
            <w:r w:rsidRPr="00FD2DE0">
              <w:rPr>
                <w:rFonts w:cstheme="minorHAnsi"/>
                <w:szCs w:val="24"/>
              </w:rPr>
              <w:t>administration</w:t>
            </w:r>
            <w:proofErr w:type="spellEnd"/>
            <w:r w:rsidRPr="00FD2DE0">
              <w:rPr>
                <w:rFonts w:cstheme="minorHAnsi"/>
                <w:szCs w:val="24"/>
              </w:rPr>
              <w:t xml:space="preserve"> a navrhnúť kľúčové zásady, postupy a nástroje na implementáciu i aplikáciu inovácií v oblasti zefektívnenia organizácie a činnosti verejnej správy (pri zabezpečení verejného záujmu v SR).</w:t>
            </w:r>
          </w:p>
        </w:tc>
      </w:tr>
      <w:tr w:rsidR="000061DB" w:rsidRPr="00FD2DE0" w14:paraId="3480B043" w14:textId="77777777" w:rsidTr="00515867">
        <w:tc>
          <w:tcPr>
            <w:tcW w:w="2689" w:type="dxa"/>
            <w:tcBorders>
              <w:top w:val="single" w:sz="4" w:space="0" w:color="auto"/>
              <w:left w:val="single" w:sz="4" w:space="0" w:color="auto"/>
              <w:bottom w:val="single" w:sz="4" w:space="0" w:color="auto"/>
              <w:right w:val="single" w:sz="4" w:space="0" w:color="auto"/>
            </w:tcBorders>
            <w:hideMark/>
          </w:tcPr>
          <w:p w14:paraId="2289A4D5" w14:textId="77777777" w:rsidR="000061DB" w:rsidRPr="00FD2DE0" w:rsidRDefault="000061DB" w:rsidP="00515867">
            <w:pPr>
              <w:rPr>
                <w:rFonts w:cstheme="minorHAnsi"/>
              </w:rPr>
            </w:pPr>
            <w:r w:rsidRPr="00FD2DE0">
              <w:rPr>
                <w:rFonts w:cstheme="minorHAnsi"/>
              </w:rPr>
              <w:t>anotácia v SJ</w:t>
            </w:r>
          </w:p>
        </w:tc>
        <w:tc>
          <w:tcPr>
            <w:tcW w:w="6373" w:type="dxa"/>
            <w:tcBorders>
              <w:top w:val="single" w:sz="4" w:space="0" w:color="auto"/>
              <w:left w:val="single" w:sz="4" w:space="0" w:color="auto"/>
              <w:bottom w:val="single" w:sz="4" w:space="0" w:color="auto"/>
              <w:right w:val="single" w:sz="4" w:space="0" w:color="auto"/>
            </w:tcBorders>
          </w:tcPr>
          <w:p w14:paraId="158543A4" w14:textId="77777777" w:rsidR="000061DB" w:rsidRPr="00FD2DE0" w:rsidRDefault="000061DB" w:rsidP="00515867">
            <w:pPr>
              <w:jc w:val="both"/>
              <w:rPr>
                <w:rFonts w:cstheme="minorHAnsi"/>
              </w:rPr>
            </w:pPr>
            <w:bookmarkStart w:id="3" w:name="_Hlk34306336"/>
            <w:r w:rsidRPr="00FD2DE0">
              <w:rPr>
                <w:rStyle w:val="tlid-translation"/>
                <w:rFonts w:cstheme="minorHAnsi"/>
              </w:rPr>
              <w:t>Inovácie vo verejnom sektore je na poprednom mieste politikov, verejnej moci a spoločnosti.</w:t>
            </w:r>
            <w:r w:rsidRPr="00FD2DE0">
              <w:rPr>
                <w:rFonts w:cstheme="minorHAnsi"/>
              </w:rPr>
              <w:t xml:space="preserve"> </w:t>
            </w:r>
            <w:r w:rsidRPr="00FD2DE0">
              <w:rPr>
                <w:rStyle w:val="tlid-translation"/>
                <w:rFonts w:cstheme="minorHAnsi"/>
              </w:rPr>
              <w:t xml:space="preserve">Európske štáty sú v rôznych fázach konceptualizácie a implementácie príslušných stratégií. Preto je potrebné realizovať merateľné vedecko-výskumné analýzy inovácií vo verejnom sektore (nových tendencií v EÚ a vo vybraných krajinách  Európy), napríklad </w:t>
            </w:r>
            <w:r w:rsidRPr="00FD2DE0">
              <w:rPr>
                <w:rFonts w:cstheme="minorHAnsi"/>
                <w:szCs w:val="24"/>
              </w:rPr>
              <w:t xml:space="preserve">inštitútov: </w:t>
            </w:r>
            <w:proofErr w:type="spellStart"/>
            <w:r w:rsidRPr="00FD2DE0">
              <w:rPr>
                <w:rFonts w:cstheme="minorHAnsi"/>
                <w:szCs w:val="24"/>
              </w:rPr>
              <w:t>Good</w:t>
            </w:r>
            <w:proofErr w:type="spellEnd"/>
            <w:r w:rsidRPr="00FD2DE0">
              <w:rPr>
                <w:rFonts w:cstheme="minorHAnsi"/>
                <w:szCs w:val="24"/>
              </w:rPr>
              <w:t xml:space="preserve"> </w:t>
            </w:r>
            <w:proofErr w:type="spellStart"/>
            <w:r w:rsidRPr="00FD2DE0">
              <w:rPr>
                <w:rFonts w:cstheme="minorHAnsi"/>
                <w:szCs w:val="24"/>
              </w:rPr>
              <w:t>Government</w:t>
            </w:r>
            <w:proofErr w:type="spellEnd"/>
            <w:r w:rsidRPr="00FD2DE0">
              <w:rPr>
                <w:rFonts w:cstheme="minorHAnsi"/>
                <w:szCs w:val="24"/>
              </w:rPr>
              <w:t xml:space="preserve">, New </w:t>
            </w:r>
            <w:proofErr w:type="spellStart"/>
            <w:r w:rsidRPr="00FD2DE0">
              <w:rPr>
                <w:rFonts w:cstheme="minorHAnsi"/>
                <w:szCs w:val="24"/>
              </w:rPr>
              <w:t>Public</w:t>
            </w:r>
            <w:proofErr w:type="spellEnd"/>
            <w:r w:rsidRPr="00FD2DE0">
              <w:rPr>
                <w:rFonts w:cstheme="minorHAnsi"/>
                <w:szCs w:val="24"/>
              </w:rPr>
              <w:t xml:space="preserve"> </w:t>
            </w:r>
            <w:proofErr w:type="spellStart"/>
            <w:r w:rsidRPr="00FD2DE0">
              <w:rPr>
                <w:rFonts w:cstheme="minorHAnsi"/>
                <w:szCs w:val="24"/>
              </w:rPr>
              <w:t>Service</w:t>
            </w:r>
            <w:proofErr w:type="spellEnd"/>
            <w:r w:rsidRPr="00FD2DE0">
              <w:rPr>
                <w:rFonts w:cstheme="minorHAnsi"/>
                <w:szCs w:val="24"/>
              </w:rPr>
              <w:t xml:space="preserve">, New </w:t>
            </w:r>
            <w:proofErr w:type="spellStart"/>
            <w:r w:rsidRPr="00FD2DE0">
              <w:rPr>
                <w:rFonts w:cstheme="minorHAnsi"/>
                <w:szCs w:val="24"/>
              </w:rPr>
              <w:t>Public</w:t>
            </w:r>
            <w:proofErr w:type="spellEnd"/>
            <w:r w:rsidRPr="00FD2DE0">
              <w:rPr>
                <w:rFonts w:cstheme="minorHAnsi"/>
                <w:szCs w:val="24"/>
              </w:rPr>
              <w:t xml:space="preserve"> Management, </w:t>
            </w:r>
            <w:proofErr w:type="spellStart"/>
            <w:r w:rsidRPr="004C7376">
              <w:rPr>
                <w:rFonts w:cstheme="minorHAnsi"/>
              </w:rPr>
              <w:t>digital-era</w:t>
            </w:r>
            <w:proofErr w:type="spellEnd"/>
            <w:r w:rsidRPr="004C7376">
              <w:rPr>
                <w:rFonts w:cstheme="minorHAnsi"/>
              </w:rPr>
              <w:t xml:space="preserve"> </w:t>
            </w:r>
            <w:proofErr w:type="spellStart"/>
            <w:r w:rsidRPr="004C7376">
              <w:rPr>
                <w:rFonts w:cstheme="minorHAnsi"/>
              </w:rPr>
              <w:t>governance</w:t>
            </w:r>
            <w:proofErr w:type="spellEnd"/>
            <w:r w:rsidRPr="004C7376">
              <w:rPr>
                <w:rFonts w:cstheme="minorHAnsi"/>
              </w:rPr>
              <w:t xml:space="preserve">, </w:t>
            </w:r>
            <w:proofErr w:type="spellStart"/>
            <w:r w:rsidRPr="00FD2DE0">
              <w:rPr>
                <w:rFonts w:cstheme="minorHAnsi"/>
                <w:szCs w:val="24"/>
              </w:rPr>
              <w:t>e-Government</w:t>
            </w:r>
            <w:proofErr w:type="spellEnd"/>
            <w:r w:rsidRPr="00FD2DE0">
              <w:rPr>
                <w:rFonts w:cstheme="minorHAnsi"/>
                <w:szCs w:val="24"/>
              </w:rPr>
              <w:t xml:space="preserve"> a </w:t>
            </w:r>
            <w:proofErr w:type="spellStart"/>
            <w:r w:rsidRPr="00FD2DE0">
              <w:rPr>
                <w:rFonts w:cstheme="minorHAnsi"/>
                <w:szCs w:val="24"/>
              </w:rPr>
              <w:t>e-Governance</w:t>
            </w:r>
            <w:proofErr w:type="spellEnd"/>
            <w:r w:rsidRPr="00FD2DE0">
              <w:rPr>
                <w:rFonts w:cstheme="minorHAnsi"/>
                <w:szCs w:val="24"/>
              </w:rPr>
              <w:t xml:space="preserve">, </w:t>
            </w:r>
            <w:proofErr w:type="spellStart"/>
            <w:r w:rsidRPr="00FD2DE0">
              <w:rPr>
                <w:rFonts w:cstheme="minorHAnsi"/>
                <w:szCs w:val="24"/>
              </w:rPr>
              <w:t>Multilevel</w:t>
            </w:r>
            <w:proofErr w:type="spellEnd"/>
            <w:r w:rsidRPr="00FD2DE0">
              <w:rPr>
                <w:rFonts w:cstheme="minorHAnsi"/>
                <w:szCs w:val="24"/>
              </w:rPr>
              <w:t xml:space="preserve"> </w:t>
            </w:r>
            <w:proofErr w:type="spellStart"/>
            <w:r w:rsidRPr="00FD2DE0">
              <w:rPr>
                <w:rFonts w:cstheme="minorHAnsi"/>
                <w:szCs w:val="24"/>
              </w:rPr>
              <w:t>Governance</w:t>
            </w:r>
            <w:proofErr w:type="spellEnd"/>
            <w:r w:rsidRPr="00FD2DE0">
              <w:rPr>
                <w:rFonts w:cstheme="minorHAnsi"/>
                <w:szCs w:val="24"/>
              </w:rPr>
              <w:t xml:space="preserve"> a atď. </w:t>
            </w:r>
            <w:r w:rsidRPr="00FD2DE0">
              <w:rPr>
                <w:rFonts w:cstheme="minorHAnsi"/>
              </w:rPr>
              <w:t xml:space="preserve">Zámerom DP je poskytnúť kľúčové závery, vymedziť piliere a efektívne nástroje na implementáciu a aplikáciu inovácií v oblasti verejnej správy i pripraviť návrhy </w:t>
            </w:r>
            <w:proofErr w:type="spellStart"/>
            <w:r w:rsidRPr="00FD2DE0">
              <w:rPr>
                <w:rFonts w:cstheme="minorHAnsi"/>
                <w:i/>
                <w:iCs/>
              </w:rPr>
              <w:t>de</w:t>
            </w:r>
            <w:proofErr w:type="spellEnd"/>
            <w:r w:rsidRPr="00FD2DE0">
              <w:rPr>
                <w:rFonts w:cstheme="minorHAnsi"/>
                <w:i/>
                <w:iCs/>
              </w:rPr>
              <w:t xml:space="preserve"> </w:t>
            </w:r>
            <w:proofErr w:type="spellStart"/>
            <w:r w:rsidRPr="00FD2DE0">
              <w:rPr>
                <w:rFonts w:cstheme="minorHAnsi"/>
                <w:i/>
                <w:iCs/>
              </w:rPr>
              <w:t>lege</w:t>
            </w:r>
            <w:proofErr w:type="spellEnd"/>
            <w:r w:rsidRPr="00FD2DE0">
              <w:rPr>
                <w:rFonts w:cstheme="minorHAnsi"/>
                <w:i/>
                <w:iCs/>
              </w:rPr>
              <w:t xml:space="preserve"> </w:t>
            </w:r>
            <w:proofErr w:type="spellStart"/>
            <w:r w:rsidRPr="00FD2DE0">
              <w:rPr>
                <w:rFonts w:cstheme="minorHAnsi"/>
                <w:i/>
                <w:iCs/>
              </w:rPr>
              <w:t>ferenda</w:t>
            </w:r>
            <w:proofErr w:type="spellEnd"/>
            <w:r w:rsidRPr="00FD2DE0">
              <w:rPr>
                <w:rFonts w:cstheme="minorHAnsi"/>
              </w:rPr>
              <w:t>.</w:t>
            </w:r>
            <w:bookmarkEnd w:id="3"/>
          </w:p>
        </w:tc>
      </w:tr>
      <w:tr w:rsidR="000061DB" w:rsidRPr="00FD2DE0" w14:paraId="67256325" w14:textId="77777777" w:rsidTr="00515867">
        <w:tc>
          <w:tcPr>
            <w:tcW w:w="2689" w:type="dxa"/>
            <w:tcBorders>
              <w:top w:val="single" w:sz="4" w:space="0" w:color="auto"/>
              <w:left w:val="single" w:sz="4" w:space="0" w:color="auto"/>
              <w:bottom w:val="single" w:sz="4" w:space="0" w:color="auto"/>
              <w:right w:val="single" w:sz="4" w:space="0" w:color="auto"/>
            </w:tcBorders>
            <w:hideMark/>
          </w:tcPr>
          <w:p w14:paraId="47F6D155" w14:textId="77777777" w:rsidR="000061DB" w:rsidRPr="00FD2DE0" w:rsidRDefault="000061DB" w:rsidP="00515867">
            <w:pPr>
              <w:rPr>
                <w:rFonts w:cstheme="minorHAnsi"/>
              </w:rPr>
            </w:pPr>
            <w:r w:rsidRPr="00FD2DE0">
              <w:rPr>
                <w:rFonts w:cstheme="minorHAnsi"/>
              </w:rPr>
              <w:t>Anotácia v AJ</w:t>
            </w:r>
          </w:p>
        </w:tc>
        <w:tc>
          <w:tcPr>
            <w:tcW w:w="6373" w:type="dxa"/>
            <w:tcBorders>
              <w:top w:val="single" w:sz="4" w:space="0" w:color="auto"/>
              <w:left w:val="single" w:sz="4" w:space="0" w:color="auto"/>
              <w:bottom w:val="single" w:sz="4" w:space="0" w:color="auto"/>
              <w:right w:val="single" w:sz="4" w:space="0" w:color="auto"/>
            </w:tcBorders>
          </w:tcPr>
          <w:p w14:paraId="62C97F4C" w14:textId="77777777" w:rsidR="000061DB" w:rsidRPr="00FD2DE0" w:rsidRDefault="000061DB" w:rsidP="00515867">
            <w:pPr>
              <w:jc w:val="both"/>
              <w:rPr>
                <w:rFonts w:cstheme="minorHAnsi"/>
              </w:rPr>
            </w:pPr>
            <w:r w:rsidRPr="00FD2DE0">
              <w:rPr>
                <w:rFonts w:cstheme="minorHAnsi"/>
                <w:lang w:val="en" w:eastAsia="sk-SK"/>
              </w:rPr>
              <w:t xml:space="preserve">Public sector innovation is at the forefront of politicians, public authorities and society. European states are at various stages in the conceptualization and implementation of the respective strategies. Therefore, we need to carry out in dissertation project measurable scientific and research analyzes of public sector innovations (such as the institutes: Good Government, New Public Service, New Public Management, </w:t>
            </w:r>
            <w:r w:rsidRPr="00FD2DE0">
              <w:rPr>
                <w:rFonts w:cstheme="minorHAnsi"/>
                <w:lang w:val="en"/>
              </w:rPr>
              <w:t xml:space="preserve">digital-era governance, </w:t>
            </w:r>
            <w:r w:rsidRPr="00FD2DE0">
              <w:rPr>
                <w:rFonts w:cstheme="minorHAnsi"/>
                <w:lang w:val="en" w:eastAsia="sk-SK"/>
              </w:rPr>
              <w:t xml:space="preserve">e-Government and e-Governance, Multilevel Governance, etc.). The aim of the DP is to provide key conclusions, pillars and effective tools for implementation and application of innovations in the area of public administration and to prepare proposals </w:t>
            </w:r>
            <w:r w:rsidRPr="00FD2DE0">
              <w:rPr>
                <w:rFonts w:cstheme="minorHAnsi"/>
                <w:i/>
                <w:iCs/>
                <w:lang w:val="en" w:eastAsia="sk-SK"/>
              </w:rPr>
              <w:t xml:space="preserve">de </w:t>
            </w:r>
            <w:proofErr w:type="spellStart"/>
            <w:r w:rsidRPr="00FD2DE0">
              <w:rPr>
                <w:rFonts w:cstheme="minorHAnsi"/>
                <w:i/>
                <w:iCs/>
                <w:lang w:val="en" w:eastAsia="sk-SK"/>
              </w:rPr>
              <w:t>lege</w:t>
            </w:r>
            <w:proofErr w:type="spellEnd"/>
            <w:r w:rsidRPr="00FD2DE0">
              <w:rPr>
                <w:rFonts w:cstheme="minorHAnsi"/>
                <w:i/>
                <w:iCs/>
                <w:lang w:val="en" w:eastAsia="sk-SK"/>
              </w:rPr>
              <w:t xml:space="preserve"> </w:t>
            </w:r>
            <w:proofErr w:type="spellStart"/>
            <w:r w:rsidRPr="00FD2DE0">
              <w:rPr>
                <w:rFonts w:cstheme="minorHAnsi"/>
                <w:i/>
                <w:iCs/>
                <w:lang w:val="en" w:eastAsia="sk-SK"/>
              </w:rPr>
              <w:t>ferenda</w:t>
            </w:r>
            <w:proofErr w:type="spellEnd"/>
            <w:r w:rsidRPr="00FD2DE0">
              <w:rPr>
                <w:rFonts w:cstheme="minorHAnsi"/>
                <w:lang w:val="en" w:eastAsia="sk-SK"/>
              </w:rPr>
              <w:t>.</w:t>
            </w:r>
          </w:p>
        </w:tc>
      </w:tr>
    </w:tbl>
    <w:p w14:paraId="205968CC" w14:textId="77777777" w:rsidR="000061DB" w:rsidRDefault="000061DB" w:rsidP="000061DB">
      <w:pPr>
        <w:spacing w:after="0" w:line="240" w:lineRule="auto"/>
        <w:jc w:val="both"/>
        <w:rPr>
          <w:rFonts w:cstheme="minorHAnsi"/>
          <w:b/>
          <w:sz w:val="28"/>
          <w:szCs w:val="28"/>
        </w:rPr>
      </w:pPr>
    </w:p>
    <w:p w14:paraId="2116123C" w14:textId="77777777" w:rsidR="000061DB" w:rsidRDefault="000061DB" w:rsidP="000061DB">
      <w:pPr>
        <w:spacing w:after="0" w:line="240" w:lineRule="auto"/>
        <w:jc w:val="both"/>
        <w:rPr>
          <w:rFonts w:cstheme="minorHAnsi"/>
          <w:b/>
          <w:sz w:val="28"/>
          <w:szCs w:val="28"/>
        </w:rPr>
      </w:pPr>
    </w:p>
    <w:p w14:paraId="66C63D25" w14:textId="77777777" w:rsidR="000061DB" w:rsidRDefault="000061DB" w:rsidP="000061DB">
      <w:pPr>
        <w:spacing w:after="0" w:line="240" w:lineRule="auto"/>
        <w:jc w:val="both"/>
        <w:rPr>
          <w:rFonts w:cstheme="minorHAnsi"/>
          <w:b/>
          <w:sz w:val="28"/>
          <w:szCs w:val="28"/>
        </w:rPr>
      </w:pPr>
    </w:p>
    <w:p w14:paraId="5E249ADE" w14:textId="77777777" w:rsidR="000061DB" w:rsidRDefault="000061DB" w:rsidP="000061DB">
      <w:pPr>
        <w:spacing w:after="0" w:line="240" w:lineRule="auto"/>
        <w:jc w:val="both"/>
        <w:rPr>
          <w:rFonts w:cstheme="minorHAnsi"/>
          <w:b/>
          <w:sz w:val="28"/>
          <w:szCs w:val="28"/>
        </w:rPr>
      </w:pPr>
    </w:p>
    <w:p w14:paraId="3D561C1A" w14:textId="77777777" w:rsidR="000061DB" w:rsidRDefault="000061DB" w:rsidP="000061DB">
      <w:pPr>
        <w:spacing w:after="0" w:line="240" w:lineRule="auto"/>
        <w:jc w:val="both"/>
        <w:rPr>
          <w:rFonts w:cstheme="minorHAnsi"/>
          <w:b/>
          <w:sz w:val="28"/>
          <w:szCs w:val="28"/>
        </w:rPr>
      </w:pPr>
    </w:p>
    <w:p w14:paraId="2B80E90A" w14:textId="77777777" w:rsidR="000061DB" w:rsidRDefault="000061DB" w:rsidP="000061DB">
      <w:pPr>
        <w:spacing w:after="0" w:line="240" w:lineRule="auto"/>
        <w:jc w:val="both"/>
        <w:rPr>
          <w:rFonts w:cstheme="minorHAnsi"/>
          <w:b/>
          <w:sz w:val="28"/>
          <w:szCs w:val="28"/>
        </w:rPr>
      </w:pPr>
    </w:p>
    <w:p w14:paraId="0B78E513" w14:textId="77777777" w:rsidR="000061DB" w:rsidRDefault="000061DB" w:rsidP="000061DB">
      <w:pPr>
        <w:spacing w:after="0" w:line="240" w:lineRule="auto"/>
        <w:jc w:val="both"/>
        <w:rPr>
          <w:rFonts w:cstheme="minorHAnsi"/>
          <w:b/>
          <w:sz w:val="28"/>
          <w:szCs w:val="28"/>
        </w:rPr>
      </w:pPr>
    </w:p>
    <w:p w14:paraId="37F8C579" w14:textId="77777777" w:rsidR="000061DB" w:rsidRDefault="000061DB" w:rsidP="000061DB">
      <w:pPr>
        <w:spacing w:after="0" w:line="240" w:lineRule="auto"/>
        <w:jc w:val="both"/>
        <w:rPr>
          <w:rFonts w:cstheme="minorHAnsi"/>
          <w:b/>
          <w:sz w:val="28"/>
          <w:szCs w:val="28"/>
        </w:rPr>
      </w:pPr>
    </w:p>
    <w:p w14:paraId="5DBC75F1" w14:textId="77777777" w:rsidR="000061DB" w:rsidRDefault="000061DB" w:rsidP="000061DB">
      <w:pPr>
        <w:spacing w:after="0" w:line="240" w:lineRule="auto"/>
        <w:jc w:val="both"/>
        <w:rPr>
          <w:rFonts w:cstheme="minorHAnsi"/>
          <w:b/>
          <w:sz w:val="28"/>
          <w:szCs w:val="28"/>
        </w:rPr>
      </w:pPr>
    </w:p>
    <w:p w14:paraId="2205873A" w14:textId="77777777" w:rsidR="000061DB" w:rsidRDefault="000061DB" w:rsidP="000061DB">
      <w:pPr>
        <w:spacing w:after="0" w:line="240" w:lineRule="auto"/>
        <w:jc w:val="both"/>
        <w:rPr>
          <w:rFonts w:cstheme="minorHAnsi"/>
          <w:b/>
          <w:sz w:val="28"/>
          <w:szCs w:val="28"/>
        </w:rPr>
      </w:pPr>
    </w:p>
    <w:p w14:paraId="49218C65" w14:textId="77777777" w:rsidR="000061DB" w:rsidRPr="00FD2DE0" w:rsidRDefault="000061DB" w:rsidP="000061DB">
      <w:pPr>
        <w:spacing w:after="0" w:line="240" w:lineRule="auto"/>
        <w:jc w:val="both"/>
        <w:rPr>
          <w:rFonts w:cstheme="minorHAnsi"/>
          <w:b/>
          <w:sz w:val="24"/>
          <w:szCs w:val="24"/>
        </w:rPr>
      </w:pPr>
    </w:p>
    <w:tbl>
      <w:tblPr>
        <w:tblStyle w:val="Mriekatabuky"/>
        <w:tblW w:w="0" w:type="auto"/>
        <w:tblInd w:w="0" w:type="dxa"/>
        <w:tblLook w:val="04A0" w:firstRow="1" w:lastRow="0" w:firstColumn="1" w:lastColumn="0" w:noHBand="0" w:noVBand="1"/>
      </w:tblPr>
      <w:tblGrid>
        <w:gridCol w:w="2689"/>
        <w:gridCol w:w="6373"/>
      </w:tblGrid>
      <w:tr w:rsidR="000061DB" w:rsidRPr="00FD2DE0" w14:paraId="3DC8BDB4" w14:textId="77777777" w:rsidTr="00515867">
        <w:tc>
          <w:tcPr>
            <w:tcW w:w="90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713CDBE" w14:textId="77777777" w:rsidR="000061DB" w:rsidRPr="00FD2DE0" w:rsidRDefault="000061DB" w:rsidP="00515867">
            <w:pPr>
              <w:rPr>
                <w:rFonts w:cstheme="minorHAnsi"/>
              </w:rPr>
            </w:pPr>
            <w:r w:rsidRPr="00FD2DE0">
              <w:rPr>
                <w:rFonts w:cstheme="minorHAnsi"/>
              </w:rPr>
              <w:t xml:space="preserve">Študijný odbor                           </w:t>
            </w:r>
            <w:r>
              <w:t>ekonómia a manažment</w:t>
            </w:r>
          </w:p>
        </w:tc>
      </w:tr>
      <w:tr w:rsidR="000061DB" w:rsidRPr="00FD2DE0" w14:paraId="5E2DA898" w14:textId="77777777" w:rsidTr="00515867">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9226766" w14:textId="77777777" w:rsidR="000061DB" w:rsidRPr="00FD2DE0" w:rsidRDefault="000061DB" w:rsidP="00515867">
            <w:pPr>
              <w:rPr>
                <w:rFonts w:cstheme="minorHAnsi"/>
              </w:rPr>
            </w:pPr>
            <w:r w:rsidRPr="00FD2DE0">
              <w:rPr>
                <w:rFonts w:cstheme="minorHAnsi"/>
              </w:rPr>
              <w:t>Školiteľ/školiteľka</w:t>
            </w:r>
          </w:p>
        </w:tc>
        <w:tc>
          <w:tcPr>
            <w:tcW w:w="637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7E59910" w14:textId="77777777" w:rsidR="000061DB" w:rsidRPr="00FD2DE0" w:rsidRDefault="000061DB" w:rsidP="00515867">
            <w:pPr>
              <w:rPr>
                <w:rFonts w:cstheme="minorHAnsi"/>
                <w:b/>
                <w:bCs/>
              </w:rPr>
            </w:pPr>
            <w:r w:rsidRPr="00FD2DE0">
              <w:rPr>
                <w:rFonts w:cstheme="minorHAnsi"/>
                <w:b/>
                <w:bCs/>
              </w:rPr>
              <w:t>prof. Mykola Sidak, DrSc.</w:t>
            </w:r>
          </w:p>
        </w:tc>
      </w:tr>
      <w:tr w:rsidR="000061DB" w:rsidRPr="00FD2DE0" w14:paraId="0191A3A4" w14:textId="77777777" w:rsidTr="00515867">
        <w:tc>
          <w:tcPr>
            <w:tcW w:w="2689" w:type="dxa"/>
            <w:tcBorders>
              <w:top w:val="single" w:sz="4" w:space="0" w:color="auto"/>
              <w:left w:val="single" w:sz="4" w:space="0" w:color="auto"/>
              <w:bottom w:val="single" w:sz="4" w:space="0" w:color="auto"/>
              <w:right w:val="single" w:sz="4" w:space="0" w:color="auto"/>
            </w:tcBorders>
            <w:hideMark/>
          </w:tcPr>
          <w:p w14:paraId="18A9A863" w14:textId="77777777" w:rsidR="000061DB" w:rsidRPr="00FD2DE0" w:rsidRDefault="000061DB" w:rsidP="00515867">
            <w:pPr>
              <w:rPr>
                <w:rFonts w:cstheme="minorHAnsi"/>
              </w:rPr>
            </w:pPr>
            <w:r w:rsidRPr="00FD2DE0">
              <w:rPr>
                <w:rFonts w:cstheme="minorHAnsi"/>
              </w:rPr>
              <w:t>názov témy v SJ</w:t>
            </w:r>
          </w:p>
        </w:tc>
        <w:tc>
          <w:tcPr>
            <w:tcW w:w="6373" w:type="dxa"/>
            <w:tcBorders>
              <w:top w:val="single" w:sz="4" w:space="0" w:color="auto"/>
              <w:left w:val="single" w:sz="4" w:space="0" w:color="auto"/>
              <w:bottom w:val="single" w:sz="4" w:space="0" w:color="auto"/>
              <w:right w:val="single" w:sz="4" w:space="0" w:color="auto"/>
            </w:tcBorders>
          </w:tcPr>
          <w:p w14:paraId="3FAD9749" w14:textId="77777777" w:rsidR="000061DB" w:rsidRPr="00CD1258" w:rsidRDefault="000061DB" w:rsidP="00515867">
            <w:pPr>
              <w:pStyle w:val="Bezriadkovania"/>
              <w:jc w:val="both"/>
              <w:rPr>
                <w:rFonts w:cstheme="minorHAnsi"/>
                <w:szCs w:val="24"/>
              </w:rPr>
            </w:pPr>
            <w:r w:rsidRPr="00FD2DE0">
              <w:rPr>
                <w:rFonts w:cstheme="minorHAnsi"/>
                <w:szCs w:val="24"/>
              </w:rPr>
              <w:t>Organizácia a fungovanie finančných systémov v krajinách EÚ: determinácia udržateľných a inovačných aspektov v kontexte európskej integrácii s reflektovaním výziev a hrozieb pre SR</w:t>
            </w:r>
          </w:p>
        </w:tc>
      </w:tr>
      <w:tr w:rsidR="000061DB" w:rsidRPr="00FD2DE0" w14:paraId="762E2D32" w14:textId="77777777" w:rsidTr="00515867">
        <w:tc>
          <w:tcPr>
            <w:tcW w:w="2689" w:type="dxa"/>
            <w:tcBorders>
              <w:top w:val="single" w:sz="4" w:space="0" w:color="auto"/>
              <w:left w:val="single" w:sz="4" w:space="0" w:color="auto"/>
              <w:bottom w:val="single" w:sz="4" w:space="0" w:color="auto"/>
              <w:right w:val="single" w:sz="4" w:space="0" w:color="auto"/>
            </w:tcBorders>
            <w:hideMark/>
          </w:tcPr>
          <w:p w14:paraId="4B3F6F11" w14:textId="77777777" w:rsidR="000061DB" w:rsidRPr="00FD2DE0" w:rsidRDefault="000061DB" w:rsidP="00515867">
            <w:pPr>
              <w:rPr>
                <w:rFonts w:cstheme="minorHAnsi"/>
              </w:rPr>
            </w:pPr>
            <w:r w:rsidRPr="00FD2DE0">
              <w:rPr>
                <w:rFonts w:cstheme="minorHAnsi"/>
              </w:rPr>
              <w:t>názov témy v AJ</w:t>
            </w:r>
          </w:p>
        </w:tc>
        <w:tc>
          <w:tcPr>
            <w:tcW w:w="6373" w:type="dxa"/>
            <w:tcBorders>
              <w:top w:val="single" w:sz="4" w:space="0" w:color="auto"/>
              <w:left w:val="single" w:sz="4" w:space="0" w:color="auto"/>
              <w:bottom w:val="single" w:sz="4" w:space="0" w:color="auto"/>
              <w:right w:val="single" w:sz="4" w:space="0" w:color="auto"/>
            </w:tcBorders>
            <w:shd w:val="clear" w:color="auto" w:fill="FFFFFF" w:themeFill="background1"/>
          </w:tcPr>
          <w:p w14:paraId="5B94CA9F" w14:textId="77777777" w:rsidR="000061DB" w:rsidRPr="00FD2DE0" w:rsidRDefault="000061DB" w:rsidP="00515867">
            <w:pPr>
              <w:pStyle w:val="Bezriadkovania"/>
              <w:jc w:val="both"/>
              <w:rPr>
                <w:rFonts w:cstheme="minorHAnsi"/>
              </w:rPr>
            </w:pPr>
            <w:r w:rsidRPr="00FD2DE0">
              <w:rPr>
                <w:rFonts w:cstheme="minorHAnsi"/>
                <w:lang w:val="en-US"/>
              </w:rPr>
              <w:t xml:space="preserve">Organization and Functioning Financial Systems EU Countries: </w:t>
            </w:r>
            <w:r w:rsidRPr="00FD2DE0">
              <w:rPr>
                <w:rStyle w:val="tlid-translation"/>
                <w:rFonts w:cstheme="minorHAnsi"/>
                <w:lang w:val="en-US"/>
              </w:rPr>
              <w:t xml:space="preserve">Determining </w:t>
            </w:r>
            <w:r w:rsidRPr="00FD2DE0">
              <w:rPr>
                <w:rFonts w:cstheme="minorHAnsi"/>
                <w:lang w:val="en-US"/>
              </w:rPr>
              <w:t xml:space="preserve">of Sustainable and Innovative </w:t>
            </w:r>
            <w:r w:rsidRPr="00FD2DE0">
              <w:rPr>
                <w:rStyle w:val="tlid-translation"/>
                <w:rFonts w:cstheme="minorHAnsi"/>
                <w:lang w:val="en-US"/>
              </w:rPr>
              <w:t>Aspects in the Context of European Integration with Reflecting Challenges</w:t>
            </w:r>
            <w:r w:rsidRPr="00FD2DE0">
              <w:rPr>
                <w:rFonts w:cstheme="minorHAnsi"/>
                <w:lang w:val="en-US"/>
              </w:rPr>
              <w:t xml:space="preserve"> and Threats to the SR</w:t>
            </w:r>
          </w:p>
        </w:tc>
      </w:tr>
      <w:tr w:rsidR="000061DB" w:rsidRPr="00FD2DE0" w14:paraId="4BF47992" w14:textId="77777777" w:rsidTr="00515867">
        <w:tc>
          <w:tcPr>
            <w:tcW w:w="2689" w:type="dxa"/>
            <w:tcBorders>
              <w:top w:val="single" w:sz="4" w:space="0" w:color="auto"/>
              <w:left w:val="single" w:sz="4" w:space="0" w:color="auto"/>
              <w:bottom w:val="single" w:sz="4" w:space="0" w:color="auto"/>
              <w:right w:val="single" w:sz="4" w:space="0" w:color="auto"/>
            </w:tcBorders>
            <w:hideMark/>
          </w:tcPr>
          <w:p w14:paraId="6488C588" w14:textId="77777777" w:rsidR="000061DB" w:rsidRPr="00FD2DE0" w:rsidRDefault="000061DB" w:rsidP="00515867">
            <w:pPr>
              <w:rPr>
                <w:rFonts w:cstheme="minorHAnsi"/>
              </w:rPr>
            </w:pPr>
            <w:r w:rsidRPr="00FD2DE0">
              <w:rPr>
                <w:rFonts w:cstheme="minorHAnsi"/>
              </w:rPr>
              <w:t>jazyk záverečnej práce</w:t>
            </w:r>
          </w:p>
        </w:tc>
        <w:tc>
          <w:tcPr>
            <w:tcW w:w="6373" w:type="dxa"/>
            <w:tcBorders>
              <w:top w:val="single" w:sz="4" w:space="0" w:color="auto"/>
              <w:left w:val="single" w:sz="4" w:space="0" w:color="auto"/>
              <w:bottom w:val="single" w:sz="4" w:space="0" w:color="auto"/>
              <w:right w:val="single" w:sz="4" w:space="0" w:color="auto"/>
            </w:tcBorders>
          </w:tcPr>
          <w:p w14:paraId="6E0EE1AC" w14:textId="77777777" w:rsidR="000061DB" w:rsidRPr="00FD2DE0" w:rsidRDefault="000061DB" w:rsidP="00515867">
            <w:pPr>
              <w:rPr>
                <w:rFonts w:cstheme="minorHAnsi"/>
              </w:rPr>
            </w:pPr>
            <w:r w:rsidRPr="00FD2DE0">
              <w:rPr>
                <w:rFonts w:cstheme="minorHAnsi"/>
                <w:bCs/>
              </w:rPr>
              <w:t>slovenský, anglický</w:t>
            </w:r>
          </w:p>
        </w:tc>
      </w:tr>
      <w:tr w:rsidR="000061DB" w:rsidRPr="00FD2DE0" w14:paraId="65A702D0" w14:textId="77777777" w:rsidTr="00515867">
        <w:tc>
          <w:tcPr>
            <w:tcW w:w="2689" w:type="dxa"/>
            <w:tcBorders>
              <w:top w:val="single" w:sz="4" w:space="0" w:color="auto"/>
              <w:left w:val="single" w:sz="4" w:space="0" w:color="auto"/>
              <w:bottom w:val="single" w:sz="4" w:space="0" w:color="auto"/>
              <w:right w:val="single" w:sz="4" w:space="0" w:color="auto"/>
            </w:tcBorders>
            <w:hideMark/>
          </w:tcPr>
          <w:p w14:paraId="7CE8BA11" w14:textId="77777777" w:rsidR="000061DB" w:rsidRPr="00FD2DE0" w:rsidRDefault="000061DB" w:rsidP="00515867">
            <w:pPr>
              <w:rPr>
                <w:rFonts w:cstheme="minorHAnsi"/>
              </w:rPr>
            </w:pPr>
            <w:r w:rsidRPr="00FD2DE0">
              <w:rPr>
                <w:rFonts w:cstheme="minorHAnsi"/>
              </w:rPr>
              <w:t>forma štúdia</w:t>
            </w:r>
          </w:p>
        </w:tc>
        <w:tc>
          <w:tcPr>
            <w:tcW w:w="6373" w:type="dxa"/>
            <w:tcBorders>
              <w:top w:val="single" w:sz="4" w:space="0" w:color="auto"/>
              <w:left w:val="single" w:sz="4" w:space="0" w:color="auto"/>
              <w:bottom w:val="single" w:sz="4" w:space="0" w:color="auto"/>
              <w:right w:val="single" w:sz="4" w:space="0" w:color="auto"/>
            </w:tcBorders>
            <w:hideMark/>
          </w:tcPr>
          <w:p w14:paraId="07370AD3" w14:textId="77777777" w:rsidR="000061DB" w:rsidRPr="00FD2DE0" w:rsidRDefault="000061DB" w:rsidP="00515867">
            <w:pPr>
              <w:rPr>
                <w:rFonts w:cstheme="minorHAnsi"/>
              </w:rPr>
            </w:pPr>
            <w:r w:rsidRPr="00FD2DE0">
              <w:rPr>
                <w:rFonts w:cstheme="minorHAnsi"/>
              </w:rPr>
              <w:t>denná/externá</w:t>
            </w:r>
          </w:p>
        </w:tc>
      </w:tr>
      <w:tr w:rsidR="000061DB" w:rsidRPr="00FD2DE0" w14:paraId="0ACA2FFE" w14:textId="77777777" w:rsidTr="00515867">
        <w:tc>
          <w:tcPr>
            <w:tcW w:w="2689" w:type="dxa"/>
            <w:tcBorders>
              <w:top w:val="single" w:sz="4" w:space="0" w:color="auto"/>
              <w:left w:val="single" w:sz="4" w:space="0" w:color="auto"/>
              <w:bottom w:val="single" w:sz="4" w:space="0" w:color="auto"/>
              <w:right w:val="single" w:sz="4" w:space="0" w:color="auto"/>
            </w:tcBorders>
            <w:hideMark/>
          </w:tcPr>
          <w:p w14:paraId="5323CE50" w14:textId="77777777" w:rsidR="000061DB" w:rsidRPr="00FD2DE0" w:rsidRDefault="000061DB" w:rsidP="00515867">
            <w:pPr>
              <w:rPr>
                <w:rFonts w:cstheme="minorHAnsi"/>
              </w:rPr>
            </w:pPr>
            <w:r w:rsidRPr="00FD2DE0">
              <w:rPr>
                <w:rFonts w:cstheme="minorHAnsi"/>
              </w:rPr>
              <w:t>cieľ</w:t>
            </w:r>
          </w:p>
        </w:tc>
        <w:tc>
          <w:tcPr>
            <w:tcW w:w="6373" w:type="dxa"/>
            <w:tcBorders>
              <w:top w:val="single" w:sz="4" w:space="0" w:color="auto"/>
              <w:left w:val="single" w:sz="4" w:space="0" w:color="auto"/>
              <w:bottom w:val="single" w:sz="4" w:space="0" w:color="auto"/>
              <w:right w:val="single" w:sz="4" w:space="0" w:color="auto"/>
            </w:tcBorders>
          </w:tcPr>
          <w:p w14:paraId="1FAEAA5B" w14:textId="77777777" w:rsidR="000061DB" w:rsidRPr="00FD2DE0" w:rsidRDefault="000061DB" w:rsidP="00515867">
            <w:pPr>
              <w:jc w:val="both"/>
              <w:rPr>
                <w:rFonts w:cstheme="minorHAnsi"/>
              </w:rPr>
            </w:pPr>
            <w:r w:rsidRPr="00FD2DE0">
              <w:rPr>
                <w:rFonts w:cstheme="minorHAnsi"/>
              </w:rPr>
              <w:t>Vedeckým cieľom dizertačnej práce bude: vymedziť</w:t>
            </w:r>
            <w:r w:rsidRPr="00FD2DE0">
              <w:rPr>
                <w:rFonts w:cstheme="minorHAnsi"/>
                <w:szCs w:val="24"/>
              </w:rPr>
              <w:t xml:space="preserve"> determinanty organizácie a fungovania finančných systémov v EÚ a vo vybraných členských krajinách a navrhnúť kľúčové zásady, postupy a nástroje na implementáciu i aplikáciu inovácií najmä v oblasti financií, v kontexte európskej integrácii s reflektovaním súčasných výziev a hrozieb pre SR.</w:t>
            </w:r>
          </w:p>
        </w:tc>
      </w:tr>
      <w:tr w:rsidR="000061DB" w:rsidRPr="00FD2DE0" w14:paraId="1C83CDBF" w14:textId="77777777" w:rsidTr="00515867">
        <w:tc>
          <w:tcPr>
            <w:tcW w:w="2689" w:type="dxa"/>
            <w:tcBorders>
              <w:top w:val="single" w:sz="4" w:space="0" w:color="auto"/>
              <w:left w:val="single" w:sz="4" w:space="0" w:color="auto"/>
              <w:bottom w:val="single" w:sz="4" w:space="0" w:color="auto"/>
              <w:right w:val="single" w:sz="4" w:space="0" w:color="auto"/>
            </w:tcBorders>
            <w:hideMark/>
          </w:tcPr>
          <w:p w14:paraId="099FC8F7" w14:textId="77777777" w:rsidR="000061DB" w:rsidRPr="00FD2DE0" w:rsidRDefault="000061DB" w:rsidP="00515867">
            <w:pPr>
              <w:rPr>
                <w:rFonts w:cstheme="minorHAnsi"/>
              </w:rPr>
            </w:pPr>
            <w:r w:rsidRPr="00FD2DE0">
              <w:rPr>
                <w:rFonts w:cstheme="minorHAnsi"/>
              </w:rPr>
              <w:t>anotácia v SJ</w:t>
            </w:r>
          </w:p>
        </w:tc>
        <w:tc>
          <w:tcPr>
            <w:tcW w:w="6373" w:type="dxa"/>
            <w:tcBorders>
              <w:top w:val="single" w:sz="4" w:space="0" w:color="auto"/>
              <w:left w:val="single" w:sz="4" w:space="0" w:color="auto"/>
              <w:bottom w:val="single" w:sz="4" w:space="0" w:color="auto"/>
              <w:right w:val="single" w:sz="4" w:space="0" w:color="auto"/>
            </w:tcBorders>
          </w:tcPr>
          <w:p w14:paraId="51ED6D38" w14:textId="77777777" w:rsidR="000061DB" w:rsidRPr="00FD2DE0" w:rsidRDefault="000061DB" w:rsidP="00515867">
            <w:pPr>
              <w:pStyle w:val="Bezriadkovania"/>
              <w:jc w:val="both"/>
              <w:rPr>
                <w:rFonts w:cstheme="minorHAnsi"/>
              </w:rPr>
            </w:pPr>
            <w:r w:rsidRPr="00FD2DE0">
              <w:rPr>
                <w:rStyle w:val="tlid-translation"/>
                <w:rFonts w:cstheme="minorHAnsi"/>
              </w:rPr>
              <w:t xml:space="preserve">Zabezpečenie efektívneho fungovania finančného systému je prvoradé pre zabezpečenie riadneho fungovania štátu. </w:t>
            </w:r>
            <w:r w:rsidRPr="00FD2DE0">
              <w:rPr>
                <w:rFonts w:cstheme="minorHAnsi"/>
              </w:rPr>
              <w:t xml:space="preserve">EÚ a </w:t>
            </w:r>
            <w:r w:rsidRPr="00FD2DE0">
              <w:rPr>
                <w:rStyle w:val="tlid-translation"/>
                <w:rFonts w:cstheme="minorHAnsi"/>
              </w:rPr>
              <w:t xml:space="preserve">členské štáty sú v rôznych fázach konceptualizácie svojich stratégií. Preto je potrebné realizovať merateľné vedecko-výskumné analýzy koncepcií a inovácií, ekonomických a právnych aspektov organizácie a fungovania finančnej sústavy (napríklad: </w:t>
            </w:r>
            <w:r w:rsidRPr="00FD2DE0">
              <w:rPr>
                <w:rFonts w:cstheme="minorHAnsi"/>
                <w:szCs w:val="24"/>
              </w:rPr>
              <w:t xml:space="preserve">inštitútu finančnej kontroly, rozpočtovej, menovej, daňovej, poplatkovej a devízovej oblastí a oblasti finančných trhov). </w:t>
            </w:r>
            <w:r w:rsidRPr="00FD2DE0">
              <w:rPr>
                <w:rFonts w:cstheme="minorHAnsi"/>
              </w:rPr>
              <w:t xml:space="preserve">Zámerom DP je poskytnúť kľúčové závery, zásady a efektívne nástroje na implementáciu a aplikáciu inovácií v oblasti reformy finančného sýtemu i pripraviť návrhy </w:t>
            </w:r>
            <w:proofErr w:type="spellStart"/>
            <w:r w:rsidRPr="00FD2DE0">
              <w:rPr>
                <w:rFonts w:cstheme="minorHAnsi"/>
                <w:i/>
                <w:iCs/>
              </w:rPr>
              <w:t>de</w:t>
            </w:r>
            <w:proofErr w:type="spellEnd"/>
            <w:r w:rsidRPr="00FD2DE0">
              <w:rPr>
                <w:rFonts w:cstheme="minorHAnsi"/>
                <w:i/>
                <w:iCs/>
              </w:rPr>
              <w:t xml:space="preserve"> </w:t>
            </w:r>
            <w:proofErr w:type="spellStart"/>
            <w:r w:rsidRPr="00FD2DE0">
              <w:rPr>
                <w:rFonts w:cstheme="minorHAnsi"/>
                <w:i/>
                <w:iCs/>
              </w:rPr>
              <w:t>lege</w:t>
            </w:r>
            <w:proofErr w:type="spellEnd"/>
            <w:r w:rsidRPr="00FD2DE0">
              <w:rPr>
                <w:rFonts w:cstheme="minorHAnsi"/>
                <w:i/>
                <w:iCs/>
              </w:rPr>
              <w:t xml:space="preserve"> </w:t>
            </w:r>
            <w:proofErr w:type="spellStart"/>
            <w:r w:rsidRPr="00FD2DE0">
              <w:rPr>
                <w:rFonts w:cstheme="minorHAnsi"/>
                <w:i/>
                <w:iCs/>
              </w:rPr>
              <w:t>ferenda</w:t>
            </w:r>
            <w:proofErr w:type="spellEnd"/>
            <w:r w:rsidRPr="00FD2DE0">
              <w:rPr>
                <w:rFonts w:cstheme="minorHAnsi"/>
              </w:rPr>
              <w:t>.</w:t>
            </w:r>
          </w:p>
        </w:tc>
      </w:tr>
      <w:tr w:rsidR="000061DB" w:rsidRPr="00FD2DE0" w14:paraId="550AADF8" w14:textId="77777777" w:rsidTr="00515867">
        <w:tc>
          <w:tcPr>
            <w:tcW w:w="2689" w:type="dxa"/>
            <w:tcBorders>
              <w:top w:val="single" w:sz="4" w:space="0" w:color="auto"/>
              <w:left w:val="single" w:sz="4" w:space="0" w:color="auto"/>
              <w:bottom w:val="single" w:sz="4" w:space="0" w:color="auto"/>
              <w:right w:val="single" w:sz="4" w:space="0" w:color="auto"/>
            </w:tcBorders>
            <w:hideMark/>
          </w:tcPr>
          <w:p w14:paraId="0778C80B" w14:textId="77777777" w:rsidR="000061DB" w:rsidRPr="00FD2DE0" w:rsidRDefault="000061DB" w:rsidP="00515867">
            <w:pPr>
              <w:rPr>
                <w:rFonts w:cstheme="minorHAnsi"/>
              </w:rPr>
            </w:pPr>
            <w:r w:rsidRPr="00FD2DE0">
              <w:rPr>
                <w:rFonts w:cstheme="minorHAnsi"/>
              </w:rPr>
              <w:t>Anotácia v AJ</w:t>
            </w:r>
          </w:p>
        </w:tc>
        <w:tc>
          <w:tcPr>
            <w:tcW w:w="6373" w:type="dxa"/>
            <w:tcBorders>
              <w:top w:val="single" w:sz="4" w:space="0" w:color="auto"/>
              <w:left w:val="single" w:sz="4" w:space="0" w:color="auto"/>
              <w:bottom w:val="single" w:sz="4" w:space="0" w:color="auto"/>
              <w:right w:val="single" w:sz="4" w:space="0" w:color="auto"/>
            </w:tcBorders>
          </w:tcPr>
          <w:p w14:paraId="3F9F158E" w14:textId="77777777" w:rsidR="000061DB" w:rsidRPr="00FD2DE0" w:rsidRDefault="000061DB" w:rsidP="00515867">
            <w:pPr>
              <w:pStyle w:val="Bezriadkovania"/>
              <w:jc w:val="both"/>
              <w:rPr>
                <w:rFonts w:cstheme="minorHAnsi"/>
                <w:lang w:val="en-US"/>
              </w:rPr>
            </w:pPr>
            <w:r w:rsidRPr="00FD2DE0">
              <w:rPr>
                <w:rStyle w:val="tlid-translation"/>
                <w:rFonts w:cstheme="minorHAnsi"/>
                <w:lang w:val="en-US"/>
              </w:rPr>
              <w:t xml:space="preserve">Ensuring the efficient functioning of the financial system is paramount to ensuring the proper functioning of the state. The EU and the member states are at different stages in the conceptualization of their strategies. </w:t>
            </w:r>
            <w:r w:rsidRPr="00FD2DE0">
              <w:rPr>
                <w:rFonts w:cstheme="minorHAnsi"/>
                <w:lang w:val="en" w:eastAsia="sk-SK"/>
              </w:rPr>
              <w:t>Therefore, we need to carry out in a dissertation project  measurable scientific and research analyzes</w:t>
            </w:r>
            <w:r w:rsidRPr="00FD2DE0">
              <w:rPr>
                <w:rStyle w:val="tlid-translation"/>
                <w:rFonts w:cstheme="minorHAnsi"/>
                <w:lang w:val="en-US"/>
              </w:rPr>
              <w:t xml:space="preserve"> of the concepts, innovations, economic and legal aspects of the organization and functioning of the financial system (for example: the financial control, budgetary, monetary, tax and fee spheres, and financial markets area). The aim of the DP is to provide key conclusions, principles and effective tools for the implementation and application of innovations in the reform of the financial system</w:t>
            </w:r>
            <w:r w:rsidRPr="00FD2DE0">
              <w:rPr>
                <w:rFonts w:cstheme="minorHAnsi"/>
                <w:lang w:val="en" w:eastAsia="sk-SK"/>
              </w:rPr>
              <w:t xml:space="preserve"> and to prepare proposals </w:t>
            </w:r>
            <w:r w:rsidRPr="00FD2DE0">
              <w:rPr>
                <w:rFonts w:cstheme="minorHAnsi"/>
                <w:i/>
                <w:iCs/>
                <w:lang w:val="en" w:eastAsia="sk-SK"/>
              </w:rPr>
              <w:t xml:space="preserve">de </w:t>
            </w:r>
            <w:proofErr w:type="spellStart"/>
            <w:r w:rsidRPr="00FD2DE0">
              <w:rPr>
                <w:rFonts w:cstheme="minorHAnsi"/>
                <w:i/>
                <w:iCs/>
                <w:lang w:val="en" w:eastAsia="sk-SK"/>
              </w:rPr>
              <w:t>lege</w:t>
            </w:r>
            <w:proofErr w:type="spellEnd"/>
            <w:r w:rsidRPr="00FD2DE0">
              <w:rPr>
                <w:rFonts w:cstheme="minorHAnsi"/>
                <w:i/>
                <w:iCs/>
                <w:lang w:val="en" w:eastAsia="sk-SK"/>
              </w:rPr>
              <w:t xml:space="preserve"> </w:t>
            </w:r>
            <w:proofErr w:type="spellStart"/>
            <w:r w:rsidRPr="00FD2DE0">
              <w:rPr>
                <w:rFonts w:cstheme="minorHAnsi"/>
                <w:i/>
                <w:iCs/>
                <w:lang w:val="en" w:eastAsia="sk-SK"/>
              </w:rPr>
              <w:t>ferenda</w:t>
            </w:r>
            <w:proofErr w:type="spellEnd"/>
            <w:r w:rsidRPr="00FD2DE0">
              <w:rPr>
                <w:rStyle w:val="tlid-translation"/>
                <w:rFonts w:cstheme="minorHAnsi"/>
                <w:lang w:val="en-US"/>
              </w:rPr>
              <w:t>.</w:t>
            </w:r>
          </w:p>
        </w:tc>
      </w:tr>
    </w:tbl>
    <w:p w14:paraId="15C0E494" w14:textId="77777777" w:rsidR="000061DB" w:rsidRPr="00FD2DE0" w:rsidRDefault="000061DB" w:rsidP="000061DB">
      <w:pPr>
        <w:rPr>
          <w:rFonts w:cstheme="minorHAnsi"/>
        </w:rPr>
      </w:pPr>
    </w:p>
    <w:p w14:paraId="240DC14F" w14:textId="77777777" w:rsidR="000061DB" w:rsidRPr="00FD2DE0" w:rsidRDefault="000061DB" w:rsidP="000061DB">
      <w:pPr>
        <w:rPr>
          <w:rFonts w:cstheme="minorHAnsi"/>
        </w:rPr>
      </w:pPr>
    </w:p>
    <w:p w14:paraId="3EBDA860" w14:textId="77777777" w:rsidR="000061DB" w:rsidRPr="00FD2DE0" w:rsidRDefault="000061DB" w:rsidP="000061DB">
      <w:pPr>
        <w:rPr>
          <w:rFonts w:cstheme="minorHAnsi"/>
        </w:rPr>
      </w:pPr>
    </w:p>
    <w:p w14:paraId="0CF138F4" w14:textId="77777777" w:rsidR="000061DB" w:rsidRPr="00FD2DE0" w:rsidRDefault="000061DB" w:rsidP="000061DB">
      <w:pPr>
        <w:rPr>
          <w:rFonts w:cstheme="minorHAnsi"/>
        </w:rPr>
      </w:pPr>
    </w:p>
    <w:p w14:paraId="1D22A675" w14:textId="77777777" w:rsidR="000061DB" w:rsidRPr="00FD2DE0" w:rsidRDefault="000061DB" w:rsidP="000061DB">
      <w:pPr>
        <w:rPr>
          <w:rFonts w:cstheme="minorHAnsi"/>
        </w:rPr>
      </w:pPr>
    </w:p>
    <w:p w14:paraId="5558AAB9" w14:textId="77777777" w:rsidR="000061DB" w:rsidRDefault="000061DB" w:rsidP="000061DB">
      <w:pPr>
        <w:spacing w:after="0" w:line="240" w:lineRule="auto"/>
        <w:jc w:val="both"/>
        <w:rPr>
          <w:rFonts w:cstheme="minorHAnsi"/>
        </w:rPr>
      </w:pPr>
    </w:p>
    <w:p w14:paraId="459A5B57" w14:textId="77777777" w:rsidR="000061DB" w:rsidRPr="00FD2DE0" w:rsidRDefault="000061DB" w:rsidP="000061DB">
      <w:pPr>
        <w:spacing w:after="0" w:line="240" w:lineRule="auto"/>
        <w:jc w:val="both"/>
        <w:rPr>
          <w:rFonts w:cstheme="minorHAnsi"/>
          <w:b/>
          <w:sz w:val="24"/>
          <w:szCs w:val="24"/>
        </w:rPr>
      </w:pPr>
    </w:p>
    <w:tbl>
      <w:tblPr>
        <w:tblStyle w:val="Mriekatabuky"/>
        <w:tblW w:w="0" w:type="auto"/>
        <w:tblInd w:w="0" w:type="dxa"/>
        <w:tblLook w:val="04A0" w:firstRow="1" w:lastRow="0" w:firstColumn="1" w:lastColumn="0" w:noHBand="0" w:noVBand="1"/>
      </w:tblPr>
      <w:tblGrid>
        <w:gridCol w:w="2689"/>
        <w:gridCol w:w="6373"/>
      </w:tblGrid>
      <w:tr w:rsidR="000061DB" w:rsidRPr="00FD2DE0" w14:paraId="4BD9EE1C" w14:textId="77777777" w:rsidTr="00515867">
        <w:tc>
          <w:tcPr>
            <w:tcW w:w="90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DAEF42B" w14:textId="77777777" w:rsidR="000061DB" w:rsidRPr="00FD2DE0" w:rsidRDefault="000061DB" w:rsidP="00515867">
            <w:pPr>
              <w:rPr>
                <w:rFonts w:cstheme="minorHAnsi"/>
              </w:rPr>
            </w:pPr>
            <w:r w:rsidRPr="00FD2DE0">
              <w:rPr>
                <w:rFonts w:cstheme="minorHAnsi"/>
              </w:rPr>
              <w:t xml:space="preserve">Študijný odbor                           </w:t>
            </w:r>
            <w:r>
              <w:t>ekonómia a manažment</w:t>
            </w:r>
          </w:p>
        </w:tc>
      </w:tr>
      <w:tr w:rsidR="000061DB" w:rsidRPr="00FD2DE0" w14:paraId="3F677542" w14:textId="77777777" w:rsidTr="00515867">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29095DF" w14:textId="77777777" w:rsidR="000061DB" w:rsidRPr="00FD2DE0" w:rsidRDefault="000061DB" w:rsidP="00515867">
            <w:pPr>
              <w:rPr>
                <w:rFonts w:cstheme="minorHAnsi"/>
              </w:rPr>
            </w:pPr>
            <w:r w:rsidRPr="00FD2DE0">
              <w:rPr>
                <w:rFonts w:cstheme="minorHAnsi"/>
              </w:rPr>
              <w:t>Školiteľ/školiteľka</w:t>
            </w:r>
          </w:p>
        </w:tc>
        <w:tc>
          <w:tcPr>
            <w:tcW w:w="637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FD23C7D" w14:textId="77777777" w:rsidR="000061DB" w:rsidRPr="00FD2DE0" w:rsidRDefault="000061DB" w:rsidP="00515867">
            <w:pPr>
              <w:rPr>
                <w:rFonts w:cstheme="minorHAnsi"/>
                <w:b/>
                <w:bCs/>
              </w:rPr>
            </w:pPr>
            <w:r>
              <w:rPr>
                <w:rFonts w:cstheme="minorHAnsi"/>
                <w:b/>
                <w:bCs/>
              </w:rPr>
              <w:t>p</w:t>
            </w:r>
            <w:r w:rsidRPr="00FD2DE0">
              <w:rPr>
                <w:rFonts w:cstheme="minorHAnsi"/>
                <w:b/>
                <w:bCs/>
              </w:rPr>
              <w:t>rof. Ing. Stanek Vojtech, PhD.</w:t>
            </w:r>
          </w:p>
        </w:tc>
      </w:tr>
      <w:tr w:rsidR="000061DB" w:rsidRPr="00FD2DE0" w14:paraId="1C3B2E51" w14:textId="77777777" w:rsidTr="00515867">
        <w:tc>
          <w:tcPr>
            <w:tcW w:w="2689" w:type="dxa"/>
            <w:tcBorders>
              <w:top w:val="single" w:sz="4" w:space="0" w:color="auto"/>
              <w:left w:val="single" w:sz="4" w:space="0" w:color="auto"/>
              <w:bottom w:val="single" w:sz="4" w:space="0" w:color="auto"/>
              <w:right w:val="single" w:sz="4" w:space="0" w:color="auto"/>
            </w:tcBorders>
            <w:hideMark/>
          </w:tcPr>
          <w:p w14:paraId="7F0A3A77" w14:textId="77777777" w:rsidR="000061DB" w:rsidRPr="00FD2DE0" w:rsidRDefault="000061DB" w:rsidP="00515867">
            <w:pPr>
              <w:rPr>
                <w:rFonts w:cstheme="minorHAnsi"/>
              </w:rPr>
            </w:pPr>
            <w:r w:rsidRPr="00FD2DE0">
              <w:rPr>
                <w:rFonts w:cstheme="minorHAnsi"/>
              </w:rPr>
              <w:t>názov témy v SJ</w:t>
            </w:r>
          </w:p>
        </w:tc>
        <w:tc>
          <w:tcPr>
            <w:tcW w:w="6373" w:type="dxa"/>
            <w:tcBorders>
              <w:top w:val="single" w:sz="4" w:space="0" w:color="auto"/>
              <w:left w:val="single" w:sz="4" w:space="0" w:color="auto"/>
              <w:bottom w:val="single" w:sz="4" w:space="0" w:color="auto"/>
              <w:right w:val="single" w:sz="4" w:space="0" w:color="auto"/>
            </w:tcBorders>
          </w:tcPr>
          <w:p w14:paraId="4671F119" w14:textId="77777777" w:rsidR="000061DB" w:rsidRPr="00FD2DE0" w:rsidRDefault="000061DB" w:rsidP="00515867">
            <w:pPr>
              <w:jc w:val="both"/>
              <w:rPr>
                <w:rFonts w:cstheme="minorHAnsi"/>
              </w:rPr>
            </w:pPr>
            <w:r w:rsidRPr="00FD2DE0">
              <w:rPr>
                <w:rFonts w:cstheme="minorHAnsi"/>
              </w:rPr>
              <w:t>Sociálne nerovnosti, globálna chudoba a sociálne vylúčenie - najnaliehavejšie problémy súčasnosti</w:t>
            </w:r>
          </w:p>
        </w:tc>
      </w:tr>
      <w:tr w:rsidR="000061DB" w:rsidRPr="00FD2DE0" w14:paraId="5BDC6FEB" w14:textId="77777777" w:rsidTr="00515867">
        <w:tc>
          <w:tcPr>
            <w:tcW w:w="2689" w:type="dxa"/>
            <w:tcBorders>
              <w:top w:val="single" w:sz="4" w:space="0" w:color="auto"/>
              <w:left w:val="single" w:sz="4" w:space="0" w:color="auto"/>
              <w:bottom w:val="single" w:sz="4" w:space="0" w:color="auto"/>
              <w:right w:val="single" w:sz="4" w:space="0" w:color="auto"/>
            </w:tcBorders>
            <w:hideMark/>
          </w:tcPr>
          <w:p w14:paraId="256C91EC" w14:textId="77777777" w:rsidR="000061DB" w:rsidRPr="00FD2DE0" w:rsidRDefault="000061DB" w:rsidP="00515867">
            <w:pPr>
              <w:rPr>
                <w:rFonts w:cstheme="minorHAnsi"/>
              </w:rPr>
            </w:pPr>
            <w:r w:rsidRPr="00FD2DE0">
              <w:rPr>
                <w:rFonts w:cstheme="minorHAnsi"/>
              </w:rPr>
              <w:t>názov témy v AJ</w:t>
            </w:r>
          </w:p>
        </w:tc>
        <w:tc>
          <w:tcPr>
            <w:tcW w:w="6373" w:type="dxa"/>
            <w:tcBorders>
              <w:top w:val="single" w:sz="4" w:space="0" w:color="auto"/>
              <w:left w:val="single" w:sz="4" w:space="0" w:color="auto"/>
              <w:bottom w:val="single" w:sz="4" w:space="0" w:color="auto"/>
              <w:right w:val="single" w:sz="4" w:space="0" w:color="auto"/>
            </w:tcBorders>
          </w:tcPr>
          <w:p w14:paraId="5126E2ED" w14:textId="77777777" w:rsidR="000061DB" w:rsidRPr="00FD2DE0" w:rsidRDefault="000061DB" w:rsidP="00515867">
            <w:pPr>
              <w:jc w:val="both"/>
              <w:rPr>
                <w:rFonts w:cstheme="minorHAnsi"/>
                <w:lang w:val="en-GB"/>
              </w:rPr>
            </w:pPr>
            <w:r w:rsidRPr="00FD2DE0">
              <w:rPr>
                <w:rFonts w:cstheme="minorHAnsi"/>
                <w:lang w:val="en-GB"/>
              </w:rPr>
              <w:t>Social inequalities, global poverty and social exclusion - the most pressing problems of the day</w:t>
            </w:r>
          </w:p>
        </w:tc>
      </w:tr>
      <w:tr w:rsidR="000061DB" w:rsidRPr="00FD2DE0" w14:paraId="19198D98" w14:textId="77777777" w:rsidTr="00515867">
        <w:tc>
          <w:tcPr>
            <w:tcW w:w="2689" w:type="dxa"/>
            <w:tcBorders>
              <w:top w:val="single" w:sz="4" w:space="0" w:color="auto"/>
              <w:left w:val="single" w:sz="4" w:space="0" w:color="auto"/>
              <w:bottom w:val="single" w:sz="4" w:space="0" w:color="auto"/>
              <w:right w:val="single" w:sz="4" w:space="0" w:color="auto"/>
            </w:tcBorders>
            <w:hideMark/>
          </w:tcPr>
          <w:p w14:paraId="32BE71B3" w14:textId="77777777" w:rsidR="000061DB" w:rsidRPr="00FD2DE0" w:rsidRDefault="000061DB" w:rsidP="00515867">
            <w:pPr>
              <w:rPr>
                <w:rFonts w:cstheme="minorHAnsi"/>
              </w:rPr>
            </w:pPr>
            <w:r w:rsidRPr="00FD2DE0">
              <w:rPr>
                <w:rFonts w:cstheme="minorHAnsi"/>
              </w:rPr>
              <w:t>jazyk záverečnej práce</w:t>
            </w:r>
          </w:p>
        </w:tc>
        <w:tc>
          <w:tcPr>
            <w:tcW w:w="6373" w:type="dxa"/>
            <w:tcBorders>
              <w:top w:val="single" w:sz="4" w:space="0" w:color="auto"/>
              <w:left w:val="single" w:sz="4" w:space="0" w:color="auto"/>
              <w:bottom w:val="single" w:sz="4" w:space="0" w:color="auto"/>
              <w:right w:val="single" w:sz="4" w:space="0" w:color="auto"/>
            </w:tcBorders>
          </w:tcPr>
          <w:p w14:paraId="4F1CA603" w14:textId="77777777" w:rsidR="000061DB" w:rsidRPr="00FD2DE0" w:rsidRDefault="000061DB" w:rsidP="00515867">
            <w:pPr>
              <w:rPr>
                <w:rFonts w:cstheme="minorHAnsi"/>
              </w:rPr>
            </w:pPr>
            <w:r w:rsidRPr="00FD2DE0">
              <w:rPr>
                <w:rFonts w:cstheme="minorHAnsi"/>
              </w:rPr>
              <w:t>slovenský jazyk</w:t>
            </w:r>
          </w:p>
        </w:tc>
      </w:tr>
      <w:tr w:rsidR="000061DB" w:rsidRPr="00FD2DE0" w14:paraId="63D16E27" w14:textId="77777777" w:rsidTr="00515867">
        <w:tc>
          <w:tcPr>
            <w:tcW w:w="2689" w:type="dxa"/>
            <w:tcBorders>
              <w:top w:val="single" w:sz="4" w:space="0" w:color="auto"/>
              <w:left w:val="single" w:sz="4" w:space="0" w:color="auto"/>
              <w:bottom w:val="single" w:sz="4" w:space="0" w:color="auto"/>
              <w:right w:val="single" w:sz="4" w:space="0" w:color="auto"/>
            </w:tcBorders>
            <w:hideMark/>
          </w:tcPr>
          <w:p w14:paraId="0459C528" w14:textId="77777777" w:rsidR="000061DB" w:rsidRPr="00FD2DE0" w:rsidRDefault="000061DB" w:rsidP="00515867">
            <w:pPr>
              <w:rPr>
                <w:rFonts w:cstheme="minorHAnsi"/>
              </w:rPr>
            </w:pPr>
            <w:r w:rsidRPr="00FD2DE0">
              <w:rPr>
                <w:rFonts w:cstheme="minorHAnsi"/>
              </w:rPr>
              <w:t>forma štúdia</w:t>
            </w:r>
          </w:p>
        </w:tc>
        <w:tc>
          <w:tcPr>
            <w:tcW w:w="6373" w:type="dxa"/>
            <w:tcBorders>
              <w:top w:val="single" w:sz="4" w:space="0" w:color="auto"/>
              <w:left w:val="single" w:sz="4" w:space="0" w:color="auto"/>
              <w:bottom w:val="single" w:sz="4" w:space="0" w:color="auto"/>
              <w:right w:val="single" w:sz="4" w:space="0" w:color="auto"/>
            </w:tcBorders>
            <w:hideMark/>
          </w:tcPr>
          <w:p w14:paraId="02ED4735" w14:textId="77777777" w:rsidR="000061DB" w:rsidRPr="00FD2DE0" w:rsidRDefault="000061DB" w:rsidP="00515867">
            <w:pPr>
              <w:rPr>
                <w:rFonts w:cstheme="minorHAnsi"/>
              </w:rPr>
            </w:pPr>
            <w:r w:rsidRPr="00FD2DE0">
              <w:rPr>
                <w:rFonts w:cstheme="minorHAnsi"/>
              </w:rPr>
              <w:t>denná/externá</w:t>
            </w:r>
          </w:p>
        </w:tc>
      </w:tr>
      <w:tr w:rsidR="000061DB" w:rsidRPr="00FD2DE0" w14:paraId="01DF665F" w14:textId="77777777" w:rsidTr="00515867">
        <w:tc>
          <w:tcPr>
            <w:tcW w:w="2689" w:type="dxa"/>
            <w:tcBorders>
              <w:top w:val="single" w:sz="4" w:space="0" w:color="auto"/>
              <w:left w:val="single" w:sz="4" w:space="0" w:color="auto"/>
              <w:bottom w:val="single" w:sz="4" w:space="0" w:color="auto"/>
              <w:right w:val="single" w:sz="4" w:space="0" w:color="auto"/>
            </w:tcBorders>
            <w:hideMark/>
          </w:tcPr>
          <w:p w14:paraId="747BCD52" w14:textId="77777777" w:rsidR="000061DB" w:rsidRPr="00FD2DE0" w:rsidRDefault="000061DB" w:rsidP="00515867">
            <w:pPr>
              <w:rPr>
                <w:rFonts w:cstheme="minorHAnsi"/>
              </w:rPr>
            </w:pPr>
            <w:r w:rsidRPr="00FD2DE0">
              <w:rPr>
                <w:rFonts w:cstheme="minorHAnsi"/>
              </w:rPr>
              <w:t>cieľ</w:t>
            </w:r>
          </w:p>
        </w:tc>
        <w:tc>
          <w:tcPr>
            <w:tcW w:w="6373" w:type="dxa"/>
            <w:tcBorders>
              <w:top w:val="single" w:sz="4" w:space="0" w:color="auto"/>
              <w:left w:val="single" w:sz="4" w:space="0" w:color="auto"/>
              <w:bottom w:val="single" w:sz="4" w:space="0" w:color="auto"/>
              <w:right w:val="single" w:sz="4" w:space="0" w:color="auto"/>
            </w:tcBorders>
          </w:tcPr>
          <w:p w14:paraId="4C80BCFF" w14:textId="77777777" w:rsidR="000061DB" w:rsidRPr="00FD2DE0" w:rsidRDefault="000061DB" w:rsidP="00515867">
            <w:pPr>
              <w:jc w:val="both"/>
              <w:rPr>
                <w:rFonts w:cstheme="minorHAnsi"/>
              </w:rPr>
            </w:pPr>
            <w:r w:rsidRPr="00FD2DE0">
              <w:rPr>
                <w:rFonts w:cstheme="minorHAnsi"/>
              </w:rPr>
              <w:t xml:space="preserve">Vedeckým cieľom dizertačnej práce bude charakteristika roztvárajúcich sa príjmových nožníc a </w:t>
            </w:r>
            <w:proofErr w:type="spellStart"/>
            <w:r w:rsidRPr="00FD2DE0">
              <w:rPr>
                <w:rFonts w:cstheme="minorHAnsi"/>
              </w:rPr>
              <w:t>relativizácie</w:t>
            </w:r>
            <w:proofErr w:type="spellEnd"/>
            <w:r w:rsidRPr="00FD2DE0">
              <w:rPr>
                <w:rFonts w:cstheme="minorHAnsi"/>
              </w:rPr>
              <w:t xml:space="preserve"> hodnôt, </w:t>
            </w:r>
            <w:proofErr w:type="spellStart"/>
            <w:r>
              <w:rPr>
                <w:rFonts w:cstheme="minorHAnsi"/>
              </w:rPr>
              <w:t>identifikaovať</w:t>
            </w:r>
            <w:proofErr w:type="spellEnd"/>
            <w:r>
              <w:rPr>
                <w:rFonts w:cstheme="minorHAnsi"/>
              </w:rPr>
              <w:t xml:space="preserve"> </w:t>
            </w:r>
            <w:r w:rsidRPr="00FD2DE0">
              <w:rPr>
                <w:rFonts w:cstheme="minorHAnsi"/>
              </w:rPr>
              <w:t>faktory ovplyvňujúce hospodársky rast, konkurencieschopnosť a kvalitu života. Skúmanie chudoby, sociálneho vylúčenia a prehlbovanie polarizácie  a sociálnych nerovností v priestore EÚ a v podmienkach Slovenska vrátane návrhov, námetov na riešenie problémov.</w:t>
            </w:r>
          </w:p>
        </w:tc>
      </w:tr>
      <w:tr w:rsidR="000061DB" w:rsidRPr="00FD2DE0" w14:paraId="03B0CBC1" w14:textId="77777777" w:rsidTr="00515867">
        <w:tc>
          <w:tcPr>
            <w:tcW w:w="2689" w:type="dxa"/>
            <w:tcBorders>
              <w:top w:val="single" w:sz="4" w:space="0" w:color="auto"/>
              <w:left w:val="single" w:sz="4" w:space="0" w:color="auto"/>
              <w:bottom w:val="single" w:sz="4" w:space="0" w:color="auto"/>
              <w:right w:val="single" w:sz="4" w:space="0" w:color="auto"/>
            </w:tcBorders>
            <w:hideMark/>
          </w:tcPr>
          <w:p w14:paraId="7266F4EB" w14:textId="77777777" w:rsidR="000061DB" w:rsidRPr="00FD2DE0" w:rsidRDefault="000061DB" w:rsidP="00515867">
            <w:pPr>
              <w:rPr>
                <w:rFonts w:cstheme="minorHAnsi"/>
              </w:rPr>
            </w:pPr>
            <w:r w:rsidRPr="00FD2DE0">
              <w:rPr>
                <w:rFonts w:cstheme="minorHAnsi"/>
              </w:rPr>
              <w:t>anotácia v SJ</w:t>
            </w:r>
          </w:p>
        </w:tc>
        <w:tc>
          <w:tcPr>
            <w:tcW w:w="6373" w:type="dxa"/>
            <w:tcBorders>
              <w:top w:val="single" w:sz="4" w:space="0" w:color="auto"/>
              <w:left w:val="single" w:sz="4" w:space="0" w:color="auto"/>
              <w:bottom w:val="single" w:sz="4" w:space="0" w:color="auto"/>
              <w:right w:val="single" w:sz="4" w:space="0" w:color="auto"/>
            </w:tcBorders>
          </w:tcPr>
          <w:p w14:paraId="72CED43B" w14:textId="77777777" w:rsidR="000061DB" w:rsidRPr="00FD2DE0" w:rsidRDefault="000061DB" w:rsidP="00515867">
            <w:pPr>
              <w:jc w:val="both"/>
              <w:rPr>
                <w:rFonts w:cstheme="minorHAnsi"/>
              </w:rPr>
            </w:pPr>
            <w:r w:rsidRPr="00FD2DE0">
              <w:rPr>
                <w:rFonts w:cstheme="minorHAnsi"/>
              </w:rPr>
              <w:t>Sociálne nerovnosti znamenajú rozdiely v kvalite života populácie, nerovnosť v distribúcii statkov a privilégií, rôzny objem bohatstva, prestíže a moci. Riziká globalizácie ako objektívneho procesu v nadmernej ekonomickej expanzii s cieľom získať nadpriemerné zisky na úkor ostatných. Globalizácia a civilizačné, náboženské, kultúrne a hodnotové konflikty. Rast chudoby, prehlbovanie polarizácie, rast nerovností, sociálneho vylúčenia sa spájajú s globalizáciou a s integračnými procesmi z ktorých profitujú nadnárodné spoločnosti a menej alebo vôbec nie občania. Globalizácia a definovanie spoločných hodnotových systémov. Chudoba ako mnohodimenzionálny sociálny jav spojený so sociálnou spravodlivosťou a rovnosťou, rovnosťou šancí, sociálnou kohéziou a začleňovaním. Analýza nerovností, chudoby a sociálneho vylúčenia v podmienkach Slovenska.</w:t>
            </w:r>
          </w:p>
        </w:tc>
      </w:tr>
      <w:tr w:rsidR="000061DB" w:rsidRPr="00FD2DE0" w14:paraId="72A5DCAF" w14:textId="77777777" w:rsidTr="00515867">
        <w:tc>
          <w:tcPr>
            <w:tcW w:w="2689" w:type="dxa"/>
            <w:tcBorders>
              <w:top w:val="single" w:sz="4" w:space="0" w:color="auto"/>
              <w:left w:val="single" w:sz="4" w:space="0" w:color="auto"/>
              <w:bottom w:val="single" w:sz="4" w:space="0" w:color="auto"/>
              <w:right w:val="single" w:sz="4" w:space="0" w:color="auto"/>
            </w:tcBorders>
            <w:hideMark/>
          </w:tcPr>
          <w:p w14:paraId="30856961" w14:textId="77777777" w:rsidR="000061DB" w:rsidRPr="00FD2DE0" w:rsidRDefault="000061DB" w:rsidP="00515867">
            <w:pPr>
              <w:rPr>
                <w:rFonts w:cstheme="minorHAnsi"/>
              </w:rPr>
            </w:pPr>
            <w:r w:rsidRPr="00FD2DE0">
              <w:rPr>
                <w:rFonts w:cstheme="minorHAnsi"/>
              </w:rPr>
              <w:t>Anotácia v AJ</w:t>
            </w:r>
          </w:p>
        </w:tc>
        <w:tc>
          <w:tcPr>
            <w:tcW w:w="6373" w:type="dxa"/>
            <w:tcBorders>
              <w:top w:val="single" w:sz="4" w:space="0" w:color="auto"/>
              <w:left w:val="single" w:sz="4" w:space="0" w:color="auto"/>
              <w:bottom w:val="single" w:sz="4" w:space="0" w:color="auto"/>
              <w:right w:val="single" w:sz="4" w:space="0" w:color="auto"/>
            </w:tcBorders>
          </w:tcPr>
          <w:p w14:paraId="092885E8" w14:textId="77777777" w:rsidR="000061DB" w:rsidRPr="00FD2DE0" w:rsidRDefault="000061DB" w:rsidP="00515867">
            <w:pPr>
              <w:jc w:val="both"/>
              <w:rPr>
                <w:rFonts w:cstheme="minorHAnsi"/>
                <w:lang w:val="en-GB"/>
              </w:rPr>
            </w:pPr>
            <w:r w:rsidRPr="00FD2DE0">
              <w:rPr>
                <w:rFonts w:cstheme="minorHAnsi"/>
                <w:lang w:val="en-GB"/>
              </w:rPr>
              <w:t>Social inequalities mean differences in the quality of life of the population, inequality in the distribution of goods and privileges, varying amounts of wealth, prestige and power. The risks of globalization as an objective process in excessive economic expansion in order to obtain above-average profits to the detriment of others. Globalization and civilization, religious, cultural and value conflicts. The growth of poverty, the deepening of polarization, the growth of inequalities, social exclusion are associated with globalization and integration processes that benefit multinationals and less or not citizens at all. Globalization and definition of common value systems. Poverty as a multidimensional social phenomenon coupled with social justice and equity, equality of opportunity, social cohesion and inclusion. Analysis of inequalities, poverty and social exclusion in Slovakia.</w:t>
            </w:r>
          </w:p>
        </w:tc>
      </w:tr>
    </w:tbl>
    <w:p w14:paraId="601029BF" w14:textId="77777777" w:rsidR="000061DB" w:rsidRPr="00FD2DE0" w:rsidRDefault="000061DB" w:rsidP="000061DB">
      <w:pPr>
        <w:rPr>
          <w:rFonts w:cstheme="minorHAnsi"/>
        </w:rPr>
      </w:pPr>
    </w:p>
    <w:p w14:paraId="671E6E1C" w14:textId="77777777" w:rsidR="000061DB" w:rsidRPr="00FD2DE0" w:rsidRDefault="000061DB" w:rsidP="000061DB">
      <w:pPr>
        <w:rPr>
          <w:rFonts w:cstheme="minorHAnsi"/>
        </w:rPr>
      </w:pPr>
    </w:p>
    <w:p w14:paraId="15730D54" w14:textId="77777777" w:rsidR="000061DB" w:rsidRPr="00FD2DE0" w:rsidRDefault="000061DB" w:rsidP="000061DB">
      <w:pPr>
        <w:rPr>
          <w:rFonts w:cstheme="minorHAnsi"/>
        </w:rPr>
      </w:pPr>
    </w:p>
    <w:p w14:paraId="79D30B3B" w14:textId="77777777" w:rsidR="000061DB" w:rsidRDefault="000061DB" w:rsidP="000061DB">
      <w:pPr>
        <w:spacing w:after="0" w:line="240" w:lineRule="auto"/>
        <w:jc w:val="both"/>
        <w:rPr>
          <w:rFonts w:cstheme="minorHAnsi"/>
        </w:rPr>
      </w:pPr>
    </w:p>
    <w:p w14:paraId="3062CDB9" w14:textId="77777777" w:rsidR="000061DB" w:rsidRDefault="000061DB" w:rsidP="000061DB">
      <w:pPr>
        <w:spacing w:after="0" w:line="240" w:lineRule="auto"/>
        <w:jc w:val="both"/>
        <w:rPr>
          <w:rFonts w:cstheme="minorHAnsi"/>
          <w:b/>
          <w:sz w:val="28"/>
          <w:szCs w:val="28"/>
        </w:rPr>
      </w:pPr>
    </w:p>
    <w:p w14:paraId="597AEC46" w14:textId="77777777" w:rsidR="000061DB" w:rsidRPr="00FD2DE0" w:rsidRDefault="000061DB" w:rsidP="000061DB">
      <w:pPr>
        <w:spacing w:after="0" w:line="240" w:lineRule="auto"/>
        <w:jc w:val="both"/>
        <w:rPr>
          <w:rFonts w:cstheme="minorHAnsi"/>
          <w:b/>
          <w:sz w:val="24"/>
          <w:szCs w:val="24"/>
        </w:rPr>
      </w:pPr>
    </w:p>
    <w:tbl>
      <w:tblPr>
        <w:tblStyle w:val="Mriekatabuky"/>
        <w:tblW w:w="0" w:type="auto"/>
        <w:tblInd w:w="0" w:type="dxa"/>
        <w:tblLook w:val="04A0" w:firstRow="1" w:lastRow="0" w:firstColumn="1" w:lastColumn="0" w:noHBand="0" w:noVBand="1"/>
      </w:tblPr>
      <w:tblGrid>
        <w:gridCol w:w="2689"/>
        <w:gridCol w:w="6373"/>
      </w:tblGrid>
      <w:tr w:rsidR="000061DB" w:rsidRPr="00FD2DE0" w14:paraId="03AA7CA9" w14:textId="77777777" w:rsidTr="00515867">
        <w:tc>
          <w:tcPr>
            <w:tcW w:w="906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BC730DD" w14:textId="77777777" w:rsidR="000061DB" w:rsidRPr="00FD2DE0" w:rsidRDefault="000061DB" w:rsidP="00515867">
            <w:pPr>
              <w:rPr>
                <w:rFonts w:cstheme="minorHAnsi"/>
              </w:rPr>
            </w:pPr>
            <w:r w:rsidRPr="00FD2DE0">
              <w:rPr>
                <w:rFonts w:cstheme="minorHAnsi"/>
              </w:rPr>
              <w:t xml:space="preserve">Študijný odbor                           </w:t>
            </w:r>
            <w:r>
              <w:t>ekonómia a manažment</w:t>
            </w:r>
          </w:p>
        </w:tc>
      </w:tr>
      <w:tr w:rsidR="000061DB" w:rsidRPr="00FD2DE0" w14:paraId="63E81BC8" w14:textId="77777777" w:rsidTr="00515867">
        <w:tc>
          <w:tcPr>
            <w:tcW w:w="2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E7D01DD" w14:textId="77777777" w:rsidR="000061DB" w:rsidRPr="00FD2DE0" w:rsidRDefault="000061DB" w:rsidP="00515867">
            <w:pPr>
              <w:rPr>
                <w:rFonts w:cstheme="minorHAnsi"/>
              </w:rPr>
            </w:pPr>
            <w:r w:rsidRPr="00FD2DE0">
              <w:rPr>
                <w:rFonts w:cstheme="minorHAnsi"/>
              </w:rPr>
              <w:t>Školiteľ/školiteľka</w:t>
            </w:r>
          </w:p>
        </w:tc>
        <w:tc>
          <w:tcPr>
            <w:tcW w:w="637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CBD440A" w14:textId="77777777" w:rsidR="000061DB" w:rsidRPr="00FD2DE0" w:rsidRDefault="000061DB" w:rsidP="00515867">
            <w:pPr>
              <w:rPr>
                <w:rFonts w:cstheme="minorHAnsi"/>
                <w:b/>
                <w:bCs/>
              </w:rPr>
            </w:pPr>
            <w:r>
              <w:rPr>
                <w:rFonts w:cstheme="minorHAnsi"/>
                <w:b/>
                <w:bCs/>
              </w:rPr>
              <w:t>p</w:t>
            </w:r>
            <w:r w:rsidRPr="00FD2DE0">
              <w:rPr>
                <w:rFonts w:cstheme="minorHAnsi"/>
                <w:b/>
                <w:bCs/>
              </w:rPr>
              <w:t>rof. Ing. Stanek Vojtech, PhD.</w:t>
            </w:r>
          </w:p>
        </w:tc>
      </w:tr>
      <w:tr w:rsidR="000061DB" w:rsidRPr="00FD2DE0" w14:paraId="50E6DDB1" w14:textId="77777777" w:rsidTr="00515867">
        <w:tc>
          <w:tcPr>
            <w:tcW w:w="2689" w:type="dxa"/>
            <w:tcBorders>
              <w:top w:val="single" w:sz="4" w:space="0" w:color="auto"/>
              <w:left w:val="single" w:sz="4" w:space="0" w:color="auto"/>
              <w:bottom w:val="single" w:sz="4" w:space="0" w:color="auto"/>
              <w:right w:val="single" w:sz="4" w:space="0" w:color="auto"/>
            </w:tcBorders>
            <w:hideMark/>
          </w:tcPr>
          <w:p w14:paraId="5A7EB3ED" w14:textId="77777777" w:rsidR="000061DB" w:rsidRPr="00FD2DE0" w:rsidRDefault="000061DB" w:rsidP="00515867">
            <w:pPr>
              <w:rPr>
                <w:rFonts w:cstheme="minorHAnsi"/>
              </w:rPr>
            </w:pPr>
            <w:r w:rsidRPr="00FD2DE0">
              <w:rPr>
                <w:rFonts w:cstheme="minorHAnsi"/>
              </w:rPr>
              <w:t>názov témy v SJ</w:t>
            </w:r>
          </w:p>
        </w:tc>
        <w:tc>
          <w:tcPr>
            <w:tcW w:w="6373" w:type="dxa"/>
            <w:tcBorders>
              <w:top w:val="single" w:sz="4" w:space="0" w:color="auto"/>
              <w:left w:val="single" w:sz="4" w:space="0" w:color="auto"/>
              <w:bottom w:val="single" w:sz="4" w:space="0" w:color="auto"/>
              <w:right w:val="single" w:sz="4" w:space="0" w:color="auto"/>
            </w:tcBorders>
          </w:tcPr>
          <w:p w14:paraId="49C976FE" w14:textId="77777777" w:rsidR="000061DB" w:rsidRPr="00FD2DE0" w:rsidRDefault="000061DB" w:rsidP="00515867">
            <w:pPr>
              <w:rPr>
                <w:rFonts w:cstheme="minorHAnsi"/>
              </w:rPr>
            </w:pPr>
            <w:r w:rsidRPr="00FD2DE0">
              <w:rPr>
                <w:rFonts w:cstheme="minorHAnsi"/>
              </w:rPr>
              <w:t>Migrácia, migračná politika a prisťahovalectvo - rezonujúca oblasť v krajinách Európy</w:t>
            </w:r>
          </w:p>
        </w:tc>
      </w:tr>
      <w:tr w:rsidR="000061DB" w:rsidRPr="00FD2DE0" w14:paraId="38C70690" w14:textId="77777777" w:rsidTr="00515867">
        <w:tc>
          <w:tcPr>
            <w:tcW w:w="2689" w:type="dxa"/>
            <w:tcBorders>
              <w:top w:val="single" w:sz="4" w:space="0" w:color="auto"/>
              <w:left w:val="single" w:sz="4" w:space="0" w:color="auto"/>
              <w:bottom w:val="single" w:sz="4" w:space="0" w:color="auto"/>
              <w:right w:val="single" w:sz="4" w:space="0" w:color="auto"/>
            </w:tcBorders>
            <w:hideMark/>
          </w:tcPr>
          <w:p w14:paraId="43D3ACF6" w14:textId="77777777" w:rsidR="000061DB" w:rsidRPr="00FD2DE0" w:rsidRDefault="000061DB" w:rsidP="00515867">
            <w:pPr>
              <w:rPr>
                <w:rFonts w:cstheme="minorHAnsi"/>
              </w:rPr>
            </w:pPr>
            <w:r w:rsidRPr="00FD2DE0">
              <w:rPr>
                <w:rFonts w:cstheme="minorHAnsi"/>
              </w:rPr>
              <w:t>názov témy v AJ</w:t>
            </w:r>
          </w:p>
        </w:tc>
        <w:tc>
          <w:tcPr>
            <w:tcW w:w="6373" w:type="dxa"/>
            <w:tcBorders>
              <w:top w:val="single" w:sz="4" w:space="0" w:color="auto"/>
              <w:left w:val="single" w:sz="4" w:space="0" w:color="auto"/>
              <w:bottom w:val="single" w:sz="4" w:space="0" w:color="auto"/>
              <w:right w:val="single" w:sz="4" w:space="0" w:color="auto"/>
            </w:tcBorders>
          </w:tcPr>
          <w:p w14:paraId="2A9F3528" w14:textId="77777777" w:rsidR="000061DB" w:rsidRPr="00FD2DE0" w:rsidRDefault="000061DB" w:rsidP="00515867">
            <w:pPr>
              <w:jc w:val="both"/>
              <w:rPr>
                <w:rFonts w:cstheme="minorHAnsi"/>
                <w:lang w:val="en-GB"/>
              </w:rPr>
            </w:pPr>
            <w:r w:rsidRPr="00FD2DE0">
              <w:rPr>
                <w:rFonts w:cstheme="minorHAnsi"/>
                <w:lang w:val="en-GB"/>
              </w:rPr>
              <w:t>Migration, migration policy and immigration - resonating area in European countries</w:t>
            </w:r>
          </w:p>
        </w:tc>
      </w:tr>
      <w:tr w:rsidR="000061DB" w:rsidRPr="00FD2DE0" w14:paraId="1F5D4F90" w14:textId="77777777" w:rsidTr="00515867">
        <w:tc>
          <w:tcPr>
            <w:tcW w:w="2689" w:type="dxa"/>
            <w:tcBorders>
              <w:top w:val="single" w:sz="4" w:space="0" w:color="auto"/>
              <w:left w:val="single" w:sz="4" w:space="0" w:color="auto"/>
              <w:bottom w:val="single" w:sz="4" w:space="0" w:color="auto"/>
              <w:right w:val="single" w:sz="4" w:space="0" w:color="auto"/>
            </w:tcBorders>
            <w:hideMark/>
          </w:tcPr>
          <w:p w14:paraId="4653A3A5" w14:textId="77777777" w:rsidR="000061DB" w:rsidRPr="00FD2DE0" w:rsidRDefault="000061DB" w:rsidP="00515867">
            <w:pPr>
              <w:rPr>
                <w:rFonts w:cstheme="minorHAnsi"/>
              </w:rPr>
            </w:pPr>
            <w:r w:rsidRPr="00FD2DE0">
              <w:rPr>
                <w:rFonts w:cstheme="minorHAnsi"/>
              </w:rPr>
              <w:t>jazyk záverečnej práce</w:t>
            </w:r>
          </w:p>
        </w:tc>
        <w:tc>
          <w:tcPr>
            <w:tcW w:w="6373" w:type="dxa"/>
            <w:tcBorders>
              <w:top w:val="single" w:sz="4" w:space="0" w:color="auto"/>
              <w:left w:val="single" w:sz="4" w:space="0" w:color="auto"/>
              <w:bottom w:val="single" w:sz="4" w:space="0" w:color="auto"/>
              <w:right w:val="single" w:sz="4" w:space="0" w:color="auto"/>
            </w:tcBorders>
          </w:tcPr>
          <w:p w14:paraId="11B9C8E9" w14:textId="77777777" w:rsidR="000061DB" w:rsidRPr="00FD2DE0" w:rsidRDefault="000061DB" w:rsidP="00515867">
            <w:pPr>
              <w:rPr>
                <w:rFonts w:cstheme="minorHAnsi"/>
              </w:rPr>
            </w:pPr>
            <w:r w:rsidRPr="00FD2DE0">
              <w:rPr>
                <w:rFonts w:cstheme="minorHAnsi"/>
              </w:rPr>
              <w:t>slovenský jazyk</w:t>
            </w:r>
          </w:p>
        </w:tc>
      </w:tr>
      <w:tr w:rsidR="000061DB" w:rsidRPr="00FD2DE0" w14:paraId="30E44BC1" w14:textId="77777777" w:rsidTr="00515867">
        <w:tc>
          <w:tcPr>
            <w:tcW w:w="2689" w:type="dxa"/>
            <w:tcBorders>
              <w:top w:val="single" w:sz="4" w:space="0" w:color="auto"/>
              <w:left w:val="single" w:sz="4" w:space="0" w:color="auto"/>
              <w:bottom w:val="single" w:sz="4" w:space="0" w:color="auto"/>
              <w:right w:val="single" w:sz="4" w:space="0" w:color="auto"/>
            </w:tcBorders>
            <w:hideMark/>
          </w:tcPr>
          <w:p w14:paraId="59C214A3" w14:textId="77777777" w:rsidR="000061DB" w:rsidRPr="00FD2DE0" w:rsidRDefault="000061DB" w:rsidP="00515867">
            <w:pPr>
              <w:rPr>
                <w:rFonts w:cstheme="minorHAnsi"/>
              </w:rPr>
            </w:pPr>
            <w:r w:rsidRPr="00FD2DE0">
              <w:rPr>
                <w:rFonts w:cstheme="minorHAnsi"/>
              </w:rPr>
              <w:t>forma štúdia</w:t>
            </w:r>
          </w:p>
        </w:tc>
        <w:tc>
          <w:tcPr>
            <w:tcW w:w="6373" w:type="dxa"/>
            <w:tcBorders>
              <w:top w:val="single" w:sz="4" w:space="0" w:color="auto"/>
              <w:left w:val="single" w:sz="4" w:space="0" w:color="auto"/>
              <w:bottom w:val="single" w:sz="4" w:space="0" w:color="auto"/>
              <w:right w:val="single" w:sz="4" w:space="0" w:color="auto"/>
            </w:tcBorders>
            <w:hideMark/>
          </w:tcPr>
          <w:p w14:paraId="059E9C71" w14:textId="77777777" w:rsidR="000061DB" w:rsidRPr="00FD2DE0" w:rsidRDefault="000061DB" w:rsidP="00515867">
            <w:pPr>
              <w:rPr>
                <w:rFonts w:cstheme="minorHAnsi"/>
              </w:rPr>
            </w:pPr>
            <w:r w:rsidRPr="00FD2DE0">
              <w:rPr>
                <w:rFonts w:cstheme="minorHAnsi"/>
              </w:rPr>
              <w:t>denná/externá</w:t>
            </w:r>
          </w:p>
        </w:tc>
      </w:tr>
      <w:tr w:rsidR="000061DB" w:rsidRPr="00FD2DE0" w14:paraId="3B39A4BC" w14:textId="77777777" w:rsidTr="00515867">
        <w:tc>
          <w:tcPr>
            <w:tcW w:w="2689" w:type="dxa"/>
            <w:tcBorders>
              <w:top w:val="single" w:sz="4" w:space="0" w:color="auto"/>
              <w:left w:val="single" w:sz="4" w:space="0" w:color="auto"/>
              <w:bottom w:val="single" w:sz="4" w:space="0" w:color="auto"/>
              <w:right w:val="single" w:sz="4" w:space="0" w:color="auto"/>
            </w:tcBorders>
            <w:hideMark/>
          </w:tcPr>
          <w:p w14:paraId="413B0780" w14:textId="77777777" w:rsidR="000061DB" w:rsidRPr="00FD2DE0" w:rsidRDefault="000061DB" w:rsidP="00515867">
            <w:pPr>
              <w:rPr>
                <w:rFonts w:cstheme="minorHAnsi"/>
              </w:rPr>
            </w:pPr>
            <w:r w:rsidRPr="00FD2DE0">
              <w:rPr>
                <w:rFonts w:cstheme="minorHAnsi"/>
              </w:rPr>
              <w:t>cieľ</w:t>
            </w:r>
          </w:p>
        </w:tc>
        <w:tc>
          <w:tcPr>
            <w:tcW w:w="6373" w:type="dxa"/>
            <w:tcBorders>
              <w:top w:val="single" w:sz="4" w:space="0" w:color="auto"/>
              <w:left w:val="single" w:sz="4" w:space="0" w:color="auto"/>
              <w:bottom w:val="single" w:sz="4" w:space="0" w:color="auto"/>
              <w:right w:val="single" w:sz="4" w:space="0" w:color="auto"/>
            </w:tcBorders>
          </w:tcPr>
          <w:p w14:paraId="109B91EB" w14:textId="77777777" w:rsidR="000061DB" w:rsidRPr="00FD2DE0" w:rsidRDefault="000061DB" w:rsidP="00515867">
            <w:pPr>
              <w:jc w:val="both"/>
              <w:rPr>
                <w:rFonts w:cstheme="minorHAnsi"/>
              </w:rPr>
            </w:pPr>
            <w:r w:rsidRPr="00FD2DE0">
              <w:rPr>
                <w:rFonts w:cstheme="minorHAnsi"/>
              </w:rPr>
              <w:t>Vedeckým cieľom dizertačnej práce bude rozpracovanie a charakteristika histórie vývoja a úrovne migrácie a prisťahovalectva v Európe, jej dopad na spoločenstvo. Analýza migrácie a sociálneho vylúčenia na Slovensku, skúsenosti, problémy, námety či návrhy riešení.</w:t>
            </w:r>
          </w:p>
        </w:tc>
      </w:tr>
      <w:tr w:rsidR="000061DB" w:rsidRPr="00FD2DE0" w14:paraId="080F9DB8" w14:textId="77777777" w:rsidTr="00515867">
        <w:tc>
          <w:tcPr>
            <w:tcW w:w="2689" w:type="dxa"/>
            <w:tcBorders>
              <w:top w:val="single" w:sz="4" w:space="0" w:color="auto"/>
              <w:left w:val="single" w:sz="4" w:space="0" w:color="auto"/>
              <w:bottom w:val="single" w:sz="4" w:space="0" w:color="auto"/>
              <w:right w:val="single" w:sz="4" w:space="0" w:color="auto"/>
            </w:tcBorders>
            <w:hideMark/>
          </w:tcPr>
          <w:p w14:paraId="2D719B43" w14:textId="77777777" w:rsidR="000061DB" w:rsidRPr="00FD2DE0" w:rsidRDefault="000061DB" w:rsidP="00515867">
            <w:pPr>
              <w:rPr>
                <w:rFonts w:cstheme="minorHAnsi"/>
              </w:rPr>
            </w:pPr>
            <w:r w:rsidRPr="00FD2DE0">
              <w:rPr>
                <w:rFonts w:cstheme="minorHAnsi"/>
              </w:rPr>
              <w:t>anotácia v SJ</w:t>
            </w:r>
          </w:p>
        </w:tc>
        <w:tc>
          <w:tcPr>
            <w:tcW w:w="6373" w:type="dxa"/>
            <w:tcBorders>
              <w:top w:val="single" w:sz="4" w:space="0" w:color="auto"/>
              <w:left w:val="single" w:sz="4" w:space="0" w:color="auto"/>
              <w:bottom w:val="single" w:sz="4" w:space="0" w:color="auto"/>
              <w:right w:val="single" w:sz="4" w:space="0" w:color="auto"/>
            </w:tcBorders>
          </w:tcPr>
          <w:p w14:paraId="7A5E2072" w14:textId="77777777" w:rsidR="000061DB" w:rsidRPr="00FD2DE0" w:rsidRDefault="000061DB" w:rsidP="00515867">
            <w:pPr>
              <w:jc w:val="both"/>
              <w:rPr>
                <w:rFonts w:cstheme="minorHAnsi"/>
              </w:rPr>
            </w:pPr>
            <w:r w:rsidRPr="00FD2DE0">
              <w:rPr>
                <w:rFonts w:cstheme="minorHAnsi"/>
              </w:rPr>
              <w:t xml:space="preserve">Nezvládaná migračná politika je problémom demokratického deficitu a rozpadu konsenzu elity. Migračná politika EÚ sa javí ako bezradná. Migrácia </w:t>
            </w:r>
            <w:r>
              <w:rPr>
                <w:rFonts w:cstheme="minorHAnsi"/>
              </w:rPr>
              <w:t xml:space="preserve">a prisťahovalectvo </w:t>
            </w:r>
            <w:r w:rsidRPr="00FD2DE0">
              <w:rPr>
                <w:rFonts w:cstheme="minorHAnsi"/>
              </w:rPr>
              <w:t>ako bezpečnostné riziko. Riešenie migrácie základom pre humanitárnu pomoc a elementárnu ľudskosť. Ilúzia bezhraničnej slobody človeka naráža na limity politickej a sociálnej reality. Zlyhávanie EÚ ako hodnotového spoločenstva v prevencii humanitárnej krízy. Nezvládnutá a nekontrolovaná migrácia spochybňuje budúcnosť. Účelom EÚ je umožniť svojim občanom zvýšiť si mieru svojej prosperity, solidarity a bezpečnosti v ére globalizácie. Analýza príčin, dôsledkov migrácie, bezpečnostných aspektov a rizík. Typy migrácie. Vonkajšia a vnútorná migrácia na Slovensku. Koncepcia inštitucionálneho zabezpečenia migrácie. Hľadanie humanitného, účinného a komplexného spôsobu riešenia problémov</w:t>
            </w:r>
            <w:r>
              <w:rPr>
                <w:rFonts w:cstheme="minorHAnsi"/>
              </w:rPr>
              <w:t>.</w:t>
            </w:r>
          </w:p>
        </w:tc>
      </w:tr>
      <w:tr w:rsidR="000061DB" w:rsidRPr="00FD2DE0" w14:paraId="41814701" w14:textId="77777777" w:rsidTr="00515867">
        <w:tc>
          <w:tcPr>
            <w:tcW w:w="2689" w:type="dxa"/>
            <w:tcBorders>
              <w:top w:val="single" w:sz="4" w:space="0" w:color="auto"/>
              <w:left w:val="single" w:sz="4" w:space="0" w:color="auto"/>
              <w:bottom w:val="single" w:sz="4" w:space="0" w:color="auto"/>
              <w:right w:val="single" w:sz="4" w:space="0" w:color="auto"/>
            </w:tcBorders>
            <w:hideMark/>
          </w:tcPr>
          <w:p w14:paraId="5A224953" w14:textId="77777777" w:rsidR="000061DB" w:rsidRPr="00FD2DE0" w:rsidRDefault="000061DB" w:rsidP="00515867">
            <w:pPr>
              <w:rPr>
                <w:rFonts w:cstheme="minorHAnsi"/>
              </w:rPr>
            </w:pPr>
            <w:r w:rsidRPr="00FD2DE0">
              <w:rPr>
                <w:rFonts w:cstheme="minorHAnsi"/>
              </w:rPr>
              <w:t>Anotácia v AJ</w:t>
            </w:r>
          </w:p>
        </w:tc>
        <w:tc>
          <w:tcPr>
            <w:tcW w:w="6373" w:type="dxa"/>
            <w:tcBorders>
              <w:top w:val="single" w:sz="4" w:space="0" w:color="auto"/>
              <w:left w:val="single" w:sz="4" w:space="0" w:color="auto"/>
              <w:bottom w:val="single" w:sz="4" w:space="0" w:color="auto"/>
              <w:right w:val="single" w:sz="4" w:space="0" w:color="auto"/>
            </w:tcBorders>
          </w:tcPr>
          <w:p w14:paraId="7063D8CE" w14:textId="77777777" w:rsidR="000061DB" w:rsidRPr="00FD2DE0" w:rsidRDefault="000061DB" w:rsidP="00515867">
            <w:pPr>
              <w:jc w:val="both"/>
              <w:rPr>
                <w:rFonts w:cstheme="minorHAnsi"/>
                <w:lang w:val="en-GB"/>
              </w:rPr>
            </w:pPr>
            <w:r w:rsidRPr="00FD2DE0">
              <w:rPr>
                <w:rFonts w:cstheme="minorHAnsi"/>
                <w:lang w:val="en-GB"/>
              </w:rPr>
              <w:t xml:space="preserve">Unmanaged migration policy is a problem of the democratic deficit and the disintegration of the elite consensus. EU migration policy seems to be clueless. Migration </w:t>
            </w:r>
            <w:r>
              <w:rPr>
                <w:rFonts w:cstheme="minorHAnsi"/>
                <w:lang w:val="en-GB"/>
              </w:rPr>
              <w:t xml:space="preserve">and immigration </w:t>
            </w:r>
            <w:r w:rsidRPr="00FD2DE0">
              <w:rPr>
                <w:rFonts w:cstheme="minorHAnsi"/>
                <w:lang w:val="en-GB"/>
              </w:rPr>
              <w:t>as a security risk. Addressing migration as a basis for humanitarian aid and elementary humanity. The illusion of boundless freedom of man runs into the limits of political and social reality. The failure of the EU as a community of values to prevent the humanitarian crisis. Uncontrolled and uncontrolled migration challenges the future. The EU aims to enable its citizens to increase their prosperity, solidarity and security in an era of globalization. Analysis of the causes, consequences of migration, security aspects and risks. Types of migration. External and internal migration in Slovakia. The concept of institutional security for migration. Finding a humanitarian, effective and comprehensive way to solve problems.</w:t>
            </w:r>
          </w:p>
        </w:tc>
      </w:tr>
    </w:tbl>
    <w:p w14:paraId="178DC80F" w14:textId="77777777" w:rsidR="000061DB" w:rsidRPr="00FD2DE0" w:rsidRDefault="000061DB" w:rsidP="000061DB">
      <w:pPr>
        <w:rPr>
          <w:rFonts w:cstheme="minorHAnsi"/>
        </w:rPr>
      </w:pPr>
    </w:p>
    <w:p w14:paraId="3540A0FF" w14:textId="77777777" w:rsidR="000061DB" w:rsidRPr="00FD2DE0" w:rsidRDefault="000061DB" w:rsidP="000061DB">
      <w:pPr>
        <w:rPr>
          <w:rFonts w:cstheme="minorHAnsi"/>
        </w:rPr>
      </w:pPr>
    </w:p>
    <w:p w14:paraId="0B6D1D4C" w14:textId="77777777" w:rsidR="000061DB" w:rsidRPr="00FD2DE0" w:rsidRDefault="000061DB" w:rsidP="000061DB">
      <w:pPr>
        <w:rPr>
          <w:rFonts w:cstheme="minorHAnsi"/>
        </w:rPr>
      </w:pPr>
    </w:p>
    <w:p w14:paraId="7409AB19" w14:textId="77777777" w:rsidR="000061DB" w:rsidRDefault="000061DB" w:rsidP="000061DB">
      <w:pPr>
        <w:spacing w:after="0" w:line="240" w:lineRule="auto"/>
        <w:jc w:val="both"/>
        <w:rPr>
          <w:rFonts w:cstheme="minorHAnsi"/>
        </w:rPr>
      </w:pPr>
    </w:p>
    <w:p w14:paraId="31F5CAA8" w14:textId="77777777" w:rsidR="000061DB" w:rsidRDefault="000061DB" w:rsidP="000061DB">
      <w:pPr>
        <w:spacing w:after="0" w:line="240" w:lineRule="auto"/>
        <w:jc w:val="both"/>
        <w:rPr>
          <w:rFonts w:cstheme="minorHAnsi"/>
          <w:b/>
          <w:sz w:val="28"/>
          <w:szCs w:val="28"/>
        </w:rPr>
      </w:pPr>
    </w:p>
    <w:p w14:paraId="1D43B08B" w14:textId="0B04FEF7" w:rsidR="0095327A" w:rsidRDefault="0095327A">
      <w:pPr>
        <w:rPr>
          <w:rFonts w:cstheme="minorHAnsi"/>
        </w:rPr>
      </w:pPr>
    </w:p>
    <w:sectPr w:rsidR="0095327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404BA1" w14:textId="77777777" w:rsidR="00870167" w:rsidRDefault="00870167" w:rsidP="00D173FA">
      <w:pPr>
        <w:spacing w:after="0" w:line="240" w:lineRule="auto"/>
      </w:pPr>
      <w:r>
        <w:separator/>
      </w:r>
    </w:p>
  </w:endnote>
  <w:endnote w:type="continuationSeparator" w:id="0">
    <w:p w14:paraId="56F19A8B" w14:textId="77777777" w:rsidR="00870167" w:rsidRDefault="00870167" w:rsidP="00D1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Iskoola Pota">
    <w:altName w:val="Iskoola Pota"/>
    <w:panose1 w:val="020B0502040204020203"/>
    <w:charset w:val="00"/>
    <w:family w:val="swiss"/>
    <w:pitch w:val="variable"/>
    <w:sig w:usb0="00000003" w:usb1="00000000" w:usb2="000002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34156" w14:textId="77777777" w:rsidR="00870167" w:rsidRDefault="00870167" w:rsidP="00D173FA">
      <w:pPr>
        <w:spacing w:after="0" w:line="240" w:lineRule="auto"/>
      </w:pPr>
      <w:r>
        <w:separator/>
      </w:r>
    </w:p>
  </w:footnote>
  <w:footnote w:type="continuationSeparator" w:id="0">
    <w:p w14:paraId="51614BF8" w14:textId="77777777" w:rsidR="00870167" w:rsidRDefault="00870167" w:rsidP="00D17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000FC" w14:textId="17DA6815" w:rsidR="007626EB" w:rsidRDefault="007626EB">
    <w:pPr>
      <w:pStyle w:val="Hlavika"/>
    </w:pPr>
    <w:r w:rsidRPr="00A073CA">
      <w:rPr>
        <w:b/>
        <w:noProof/>
        <w:color w:val="006600"/>
        <w:lang w:eastAsia="sk-SK"/>
      </w:rPr>
      <w:drawing>
        <wp:inline distT="0" distB="0" distL="0" distR="0" wp14:anchorId="30D7A1C8" wp14:editId="5B663951">
          <wp:extent cx="1944922" cy="608251"/>
          <wp:effectExtent l="0" t="0" r="0" b="0"/>
          <wp:docPr id="59" name="Obrázo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srcRect r="41436" b="22098"/>
                  <a:stretch>
                    <a:fillRect/>
                  </a:stretch>
                </pic:blipFill>
                <pic:spPr bwMode="auto">
                  <a:xfrm>
                    <a:off x="0" y="0"/>
                    <a:ext cx="1951399" cy="6102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758A"/>
    <w:multiLevelType w:val="hybridMultilevel"/>
    <w:tmpl w:val="20023782"/>
    <w:lvl w:ilvl="0" w:tplc="4E989A4E">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D416F"/>
    <w:multiLevelType w:val="hybridMultilevel"/>
    <w:tmpl w:val="DE48EB88"/>
    <w:lvl w:ilvl="0" w:tplc="2896751C">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809E8"/>
    <w:multiLevelType w:val="hybridMultilevel"/>
    <w:tmpl w:val="777655A6"/>
    <w:lvl w:ilvl="0" w:tplc="29C4D2CA">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B676C"/>
    <w:multiLevelType w:val="hybridMultilevel"/>
    <w:tmpl w:val="CA1C4732"/>
    <w:lvl w:ilvl="0" w:tplc="E0047626">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47F1B"/>
    <w:multiLevelType w:val="hybridMultilevel"/>
    <w:tmpl w:val="FD322658"/>
    <w:lvl w:ilvl="0" w:tplc="338CE80E">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7065B"/>
    <w:multiLevelType w:val="hybridMultilevel"/>
    <w:tmpl w:val="E4F2AD1A"/>
    <w:lvl w:ilvl="0" w:tplc="E6363798">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6E693B"/>
    <w:multiLevelType w:val="hybridMultilevel"/>
    <w:tmpl w:val="98B879D0"/>
    <w:lvl w:ilvl="0" w:tplc="5C4EABC4">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5567EE"/>
    <w:multiLevelType w:val="hybridMultilevel"/>
    <w:tmpl w:val="AF5010CC"/>
    <w:lvl w:ilvl="0" w:tplc="9D4E60B2">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6303FD"/>
    <w:multiLevelType w:val="hybridMultilevel"/>
    <w:tmpl w:val="62724A8C"/>
    <w:lvl w:ilvl="0" w:tplc="F69EB9DA">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6660D76"/>
    <w:multiLevelType w:val="hybridMultilevel"/>
    <w:tmpl w:val="2B247000"/>
    <w:lvl w:ilvl="0" w:tplc="A0B6DB86">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8E70F4"/>
    <w:multiLevelType w:val="hybridMultilevel"/>
    <w:tmpl w:val="47088C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18CF015B"/>
    <w:multiLevelType w:val="hybridMultilevel"/>
    <w:tmpl w:val="525CE2EA"/>
    <w:lvl w:ilvl="0" w:tplc="D26AE9CE">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B43B8D"/>
    <w:multiLevelType w:val="hybridMultilevel"/>
    <w:tmpl w:val="A48E859C"/>
    <w:lvl w:ilvl="0" w:tplc="EC062D0A">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000FB5"/>
    <w:multiLevelType w:val="hybridMultilevel"/>
    <w:tmpl w:val="7C6A83EA"/>
    <w:lvl w:ilvl="0" w:tplc="4A7CCA86">
      <w:start w:val="1"/>
      <w:numFmt w:val="decimal"/>
      <w:lvlText w:val="%1."/>
      <w:lvlJc w:val="left"/>
      <w:pPr>
        <w:ind w:left="720" w:hanging="360"/>
      </w:pPr>
      <w:rPr>
        <w:rFonts w:asciiTheme="minorHAnsi" w:hAnsiTheme="minorHAnsi" w:cs="Times New Roman" w:hint="default"/>
        <w:b w:val="0"/>
        <w:i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nsid w:val="2B435337"/>
    <w:multiLevelType w:val="hybridMultilevel"/>
    <w:tmpl w:val="747A095C"/>
    <w:lvl w:ilvl="0" w:tplc="79B8E720">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E90157"/>
    <w:multiLevelType w:val="hybridMultilevel"/>
    <w:tmpl w:val="D06C3590"/>
    <w:lvl w:ilvl="0" w:tplc="FA7AB31A">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9F2DC5"/>
    <w:multiLevelType w:val="hybridMultilevel"/>
    <w:tmpl w:val="11A2F130"/>
    <w:lvl w:ilvl="0" w:tplc="06D6B760">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A40B85"/>
    <w:multiLevelType w:val="hybridMultilevel"/>
    <w:tmpl w:val="3558DC06"/>
    <w:lvl w:ilvl="0" w:tplc="02DCF5F6">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7C78C6"/>
    <w:multiLevelType w:val="hybridMultilevel"/>
    <w:tmpl w:val="45B48840"/>
    <w:lvl w:ilvl="0" w:tplc="F3186516">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853FAE"/>
    <w:multiLevelType w:val="hybridMultilevel"/>
    <w:tmpl w:val="693A3562"/>
    <w:lvl w:ilvl="0" w:tplc="CF5E0754">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DA0E11"/>
    <w:multiLevelType w:val="hybridMultilevel"/>
    <w:tmpl w:val="CCF2DAC8"/>
    <w:lvl w:ilvl="0" w:tplc="334C3996">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A76B24"/>
    <w:multiLevelType w:val="hybridMultilevel"/>
    <w:tmpl w:val="3564CF72"/>
    <w:lvl w:ilvl="0" w:tplc="853A95CE">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9F66F6"/>
    <w:multiLevelType w:val="hybridMultilevel"/>
    <w:tmpl w:val="68D2CE08"/>
    <w:lvl w:ilvl="0" w:tplc="946696D2">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351CC4"/>
    <w:multiLevelType w:val="hybridMultilevel"/>
    <w:tmpl w:val="AA10CA78"/>
    <w:lvl w:ilvl="0" w:tplc="2258F228">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7A6943"/>
    <w:multiLevelType w:val="hybridMultilevel"/>
    <w:tmpl w:val="F8E29A60"/>
    <w:lvl w:ilvl="0" w:tplc="80C22638">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215B56"/>
    <w:multiLevelType w:val="hybridMultilevel"/>
    <w:tmpl w:val="7694930E"/>
    <w:lvl w:ilvl="0" w:tplc="5D46CB2A">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073F34"/>
    <w:multiLevelType w:val="hybridMultilevel"/>
    <w:tmpl w:val="C2CA7BCE"/>
    <w:lvl w:ilvl="0" w:tplc="80BE62FC">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3965CD"/>
    <w:multiLevelType w:val="hybridMultilevel"/>
    <w:tmpl w:val="903E2E42"/>
    <w:lvl w:ilvl="0" w:tplc="E07479E6">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2775B6"/>
    <w:multiLevelType w:val="hybridMultilevel"/>
    <w:tmpl w:val="2D22F334"/>
    <w:lvl w:ilvl="0" w:tplc="E320086E">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3F30BC"/>
    <w:multiLevelType w:val="hybridMultilevel"/>
    <w:tmpl w:val="B058A6C6"/>
    <w:lvl w:ilvl="0" w:tplc="D3B8D6D2">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347D32"/>
    <w:multiLevelType w:val="hybridMultilevel"/>
    <w:tmpl w:val="71D46CA0"/>
    <w:lvl w:ilvl="0" w:tplc="9E0E0060">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CF4E74"/>
    <w:multiLevelType w:val="hybridMultilevel"/>
    <w:tmpl w:val="F480542E"/>
    <w:lvl w:ilvl="0" w:tplc="C8D65F56">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07408B"/>
    <w:multiLevelType w:val="hybridMultilevel"/>
    <w:tmpl w:val="AAEA889E"/>
    <w:lvl w:ilvl="0" w:tplc="2DD47056">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0A03B7"/>
    <w:multiLevelType w:val="hybridMultilevel"/>
    <w:tmpl w:val="4F0045A0"/>
    <w:lvl w:ilvl="0" w:tplc="E2043176">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F0218F"/>
    <w:multiLevelType w:val="hybridMultilevel"/>
    <w:tmpl w:val="3DDA4868"/>
    <w:lvl w:ilvl="0" w:tplc="66E259B6">
      <w:start w:val="1"/>
      <w:numFmt w:val="decimal"/>
      <w:lvlText w:val="%1."/>
      <w:lvlJc w:val="left"/>
      <w:pPr>
        <w:ind w:left="360" w:hanging="360"/>
      </w:pPr>
      <w:rPr>
        <w:rFonts w:asciiTheme="minorHAnsi" w:hAnsiTheme="minorHAnsi"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13"/>
  </w:num>
  <w:num w:numId="5">
    <w:abstractNumId w:val="15"/>
  </w:num>
  <w:num w:numId="6">
    <w:abstractNumId w:val="12"/>
  </w:num>
  <w:num w:numId="7">
    <w:abstractNumId w:val="23"/>
  </w:num>
  <w:num w:numId="8">
    <w:abstractNumId w:val="21"/>
  </w:num>
  <w:num w:numId="9">
    <w:abstractNumId w:val="14"/>
  </w:num>
  <w:num w:numId="10">
    <w:abstractNumId w:val="31"/>
  </w:num>
  <w:num w:numId="11">
    <w:abstractNumId w:val="24"/>
  </w:num>
  <w:num w:numId="12">
    <w:abstractNumId w:val="22"/>
  </w:num>
  <w:num w:numId="13">
    <w:abstractNumId w:val="26"/>
  </w:num>
  <w:num w:numId="14">
    <w:abstractNumId w:val="27"/>
  </w:num>
  <w:num w:numId="15">
    <w:abstractNumId w:val="1"/>
  </w:num>
  <w:num w:numId="16">
    <w:abstractNumId w:val="6"/>
  </w:num>
  <w:num w:numId="17">
    <w:abstractNumId w:val="28"/>
  </w:num>
  <w:num w:numId="18">
    <w:abstractNumId w:val="34"/>
  </w:num>
  <w:num w:numId="19">
    <w:abstractNumId w:val="2"/>
  </w:num>
  <w:num w:numId="20">
    <w:abstractNumId w:val="3"/>
  </w:num>
  <w:num w:numId="21">
    <w:abstractNumId w:val="9"/>
  </w:num>
  <w:num w:numId="22">
    <w:abstractNumId w:val="30"/>
  </w:num>
  <w:num w:numId="23">
    <w:abstractNumId w:val="18"/>
  </w:num>
  <w:num w:numId="24">
    <w:abstractNumId w:val="20"/>
  </w:num>
  <w:num w:numId="25">
    <w:abstractNumId w:val="17"/>
  </w:num>
  <w:num w:numId="26">
    <w:abstractNumId w:val="32"/>
  </w:num>
  <w:num w:numId="27">
    <w:abstractNumId w:val="11"/>
  </w:num>
  <w:num w:numId="28">
    <w:abstractNumId w:val="19"/>
  </w:num>
  <w:num w:numId="29">
    <w:abstractNumId w:val="25"/>
  </w:num>
  <w:num w:numId="30">
    <w:abstractNumId w:val="33"/>
  </w:num>
  <w:num w:numId="31">
    <w:abstractNumId w:val="29"/>
  </w:num>
  <w:num w:numId="32">
    <w:abstractNumId w:val="4"/>
  </w:num>
  <w:num w:numId="33">
    <w:abstractNumId w:val="7"/>
  </w:num>
  <w:num w:numId="34">
    <w:abstractNumId w:val="0"/>
  </w:num>
  <w:num w:numId="35">
    <w:abstractNumId w:val="16"/>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1C0"/>
    <w:rsid w:val="000061DB"/>
    <w:rsid w:val="00106E1E"/>
    <w:rsid w:val="00142564"/>
    <w:rsid w:val="001561C0"/>
    <w:rsid w:val="001D3B76"/>
    <w:rsid w:val="001F7623"/>
    <w:rsid w:val="002054D6"/>
    <w:rsid w:val="002624CC"/>
    <w:rsid w:val="002E42FC"/>
    <w:rsid w:val="00302A1B"/>
    <w:rsid w:val="00311C94"/>
    <w:rsid w:val="00326CF4"/>
    <w:rsid w:val="00337596"/>
    <w:rsid w:val="00344C1F"/>
    <w:rsid w:val="003B5426"/>
    <w:rsid w:val="004310C1"/>
    <w:rsid w:val="004F2F4E"/>
    <w:rsid w:val="00521F0F"/>
    <w:rsid w:val="00533E9F"/>
    <w:rsid w:val="00547914"/>
    <w:rsid w:val="005677B7"/>
    <w:rsid w:val="00656E98"/>
    <w:rsid w:val="006E3E93"/>
    <w:rsid w:val="006F5F3D"/>
    <w:rsid w:val="00727FD2"/>
    <w:rsid w:val="0074314A"/>
    <w:rsid w:val="007626EB"/>
    <w:rsid w:val="00796D74"/>
    <w:rsid w:val="007D532C"/>
    <w:rsid w:val="00826FF2"/>
    <w:rsid w:val="00827747"/>
    <w:rsid w:val="00870167"/>
    <w:rsid w:val="0088466F"/>
    <w:rsid w:val="0095327A"/>
    <w:rsid w:val="00982886"/>
    <w:rsid w:val="009C3090"/>
    <w:rsid w:val="00A26378"/>
    <w:rsid w:val="00A95D1F"/>
    <w:rsid w:val="00AF0CEF"/>
    <w:rsid w:val="00C86899"/>
    <w:rsid w:val="00CB1501"/>
    <w:rsid w:val="00CE0E74"/>
    <w:rsid w:val="00D15538"/>
    <w:rsid w:val="00D173FA"/>
    <w:rsid w:val="00D958B6"/>
    <w:rsid w:val="00E40A4E"/>
    <w:rsid w:val="00E712B3"/>
    <w:rsid w:val="00F51C72"/>
    <w:rsid w:val="00FC0A2B"/>
    <w:rsid w:val="00FD278D"/>
  </w:rsids>
  <m:mathPr>
    <m:mathFont m:val="Cambria Math"/>
    <m:brkBin m:val="before"/>
    <m:brkBinSub m:val="--"/>
    <m:smallFrac m:val="0"/>
    <m:dispDef/>
    <m:lMargin m:val="0"/>
    <m:rMargin m:val="0"/>
    <m:defJc m:val="centerGroup"/>
    <m:wrapIndent m:val="1440"/>
    <m:intLim m:val="subSup"/>
    <m:naryLim m:val="undOvr"/>
  </m:mathPr>
  <w:themeFontLang w:val="sk-SK"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next w:val="Normlny"/>
    <w:link w:val="Nadpis2Char"/>
    <w:semiHidden/>
    <w:unhideWhenUsed/>
    <w:qFormat/>
    <w:rsid w:val="006F5F3D"/>
    <w:pPr>
      <w:keepNext/>
      <w:spacing w:after="0" w:line="240" w:lineRule="auto"/>
      <w:outlineLvl w:val="1"/>
    </w:pPr>
    <w:rPr>
      <w:rFonts w:ascii="Arial" w:eastAsia="Times New Roman" w:hAnsi="Arial" w:cs="Arial"/>
      <w:b/>
      <w:bCs/>
      <w:sz w:val="24"/>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02A1B"/>
    <w:pPr>
      <w:spacing w:line="256" w:lineRule="auto"/>
      <w:ind w:left="720"/>
      <w:contextualSpacing/>
    </w:pPr>
  </w:style>
  <w:style w:type="table" w:styleId="Mriekatabuky">
    <w:name w:val="Table Grid"/>
    <w:basedOn w:val="Normlnatabuka"/>
    <w:uiPriority w:val="39"/>
    <w:rsid w:val="00302A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semiHidden/>
    <w:rsid w:val="006F5F3D"/>
    <w:rPr>
      <w:rFonts w:ascii="Arial" w:eastAsia="Times New Roman" w:hAnsi="Arial" w:cs="Arial"/>
      <w:b/>
      <w:bCs/>
      <w:sz w:val="24"/>
      <w:szCs w:val="24"/>
      <w:u w:val="single"/>
      <w:lang w:eastAsia="sk-SK"/>
    </w:rPr>
  </w:style>
  <w:style w:type="paragraph" w:styleId="Hlavika">
    <w:name w:val="header"/>
    <w:basedOn w:val="Normlny"/>
    <w:link w:val="HlavikaChar"/>
    <w:uiPriority w:val="99"/>
    <w:unhideWhenUsed/>
    <w:rsid w:val="00D173F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173FA"/>
  </w:style>
  <w:style w:type="paragraph" w:styleId="Pta">
    <w:name w:val="footer"/>
    <w:basedOn w:val="Normlny"/>
    <w:link w:val="PtaChar"/>
    <w:uiPriority w:val="99"/>
    <w:unhideWhenUsed/>
    <w:rsid w:val="00D173FA"/>
    <w:pPr>
      <w:tabs>
        <w:tab w:val="center" w:pos="4536"/>
        <w:tab w:val="right" w:pos="9072"/>
      </w:tabs>
      <w:spacing w:after="0" w:line="240" w:lineRule="auto"/>
    </w:pPr>
  </w:style>
  <w:style w:type="character" w:customStyle="1" w:styleId="PtaChar">
    <w:name w:val="Päta Char"/>
    <w:basedOn w:val="Predvolenpsmoodseku"/>
    <w:link w:val="Pta"/>
    <w:uiPriority w:val="99"/>
    <w:rsid w:val="00D173FA"/>
  </w:style>
  <w:style w:type="paragraph" w:styleId="Textbubliny">
    <w:name w:val="Balloon Text"/>
    <w:basedOn w:val="Normlny"/>
    <w:link w:val="TextbublinyChar"/>
    <w:uiPriority w:val="99"/>
    <w:semiHidden/>
    <w:unhideWhenUsed/>
    <w:rsid w:val="00521F0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21F0F"/>
    <w:rPr>
      <w:rFonts w:ascii="Segoe UI" w:hAnsi="Segoe UI" w:cs="Segoe UI"/>
      <w:sz w:val="18"/>
      <w:szCs w:val="18"/>
    </w:rPr>
  </w:style>
  <w:style w:type="paragraph" w:styleId="PredformtovanHTML">
    <w:name w:val="HTML Preformatted"/>
    <w:basedOn w:val="Normlny"/>
    <w:link w:val="PredformtovanHTMLChar"/>
    <w:uiPriority w:val="99"/>
    <w:unhideWhenUsed/>
    <w:rsid w:val="00521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521F0F"/>
    <w:rPr>
      <w:rFonts w:ascii="Courier New" w:eastAsia="Times New Roman" w:hAnsi="Courier New" w:cs="Courier New"/>
      <w:sz w:val="20"/>
      <w:szCs w:val="20"/>
      <w:lang w:eastAsia="sk-SK"/>
    </w:rPr>
  </w:style>
  <w:style w:type="character" w:customStyle="1" w:styleId="tlid-translation">
    <w:name w:val="tlid-translation"/>
    <w:basedOn w:val="Predvolenpsmoodseku"/>
    <w:rsid w:val="00521F0F"/>
  </w:style>
  <w:style w:type="paragraph" w:styleId="Zkladntext">
    <w:name w:val="Body Text"/>
    <w:basedOn w:val="Normlny"/>
    <w:link w:val="ZkladntextChar"/>
    <w:uiPriority w:val="1"/>
    <w:qFormat/>
    <w:rsid w:val="00E712B3"/>
    <w:pPr>
      <w:widowControl w:val="0"/>
      <w:autoSpaceDE w:val="0"/>
      <w:autoSpaceDN w:val="0"/>
      <w:spacing w:after="0" w:line="240" w:lineRule="auto"/>
    </w:pPr>
    <w:rPr>
      <w:rFonts w:ascii="Times New Roman" w:eastAsia="Times New Roman" w:hAnsi="Times New Roman" w:cs="Times New Roman"/>
      <w:sz w:val="28"/>
      <w:szCs w:val="28"/>
      <w:lang w:val="uk-UA"/>
    </w:rPr>
  </w:style>
  <w:style w:type="character" w:customStyle="1" w:styleId="ZkladntextChar">
    <w:name w:val="Základný text Char"/>
    <w:basedOn w:val="Predvolenpsmoodseku"/>
    <w:link w:val="Zkladntext"/>
    <w:uiPriority w:val="1"/>
    <w:rsid w:val="00E712B3"/>
    <w:rPr>
      <w:rFonts w:ascii="Times New Roman" w:eastAsia="Times New Roman" w:hAnsi="Times New Roman" w:cs="Times New Roman"/>
      <w:sz w:val="28"/>
      <w:szCs w:val="28"/>
      <w:lang w:val="uk-UA"/>
    </w:rPr>
  </w:style>
  <w:style w:type="paragraph" w:styleId="Bezriadkovania">
    <w:name w:val="No Spacing"/>
    <w:uiPriority w:val="1"/>
    <w:qFormat/>
    <w:rsid w:val="009532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next w:val="Normlny"/>
    <w:link w:val="Nadpis2Char"/>
    <w:semiHidden/>
    <w:unhideWhenUsed/>
    <w:qFormat/>
    <w:rsid w:val="006F5F3D"/>
    <w:pPr>
      <w:keepNext/>
      <w:spacing w:after="0" w:line="240" w:lineRule="auto"/>
      <w:outlineLvl w:val="1"/>
    </w:pPr>
    <w:rPr>
      <w:rFonts w:ascii="Arial" w:eastAsia="Times New Roman" w:hAnsi="Arial" w:cs="Arial"/>
      <w:b/>
      <w:bCs/>
      <w:sz w:val="24"/>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02A1B"/>
    <w:pPr>
      <w:spacing w:line="256" w:lineRule="auto"/>
      <w:ind w:left="720"/>
      <w:contextualSpacing/>
    </w:pPr>
  </w:style>
  <w:style w:type="table" w:styleId="Mriekatabuky">
    <w:name w:val="Table Grid"/>
    <w:basedOn w:val="Normlnatabuka"/>
    <w:uiPriority w:val="39"/>
    <w:rsid w:val="00302A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semiHidden/>
    <w:rsid w:val="006F5F3D"/>
    <w:rPr>
      <w:rFonts w:ascii="Arial" w:eastAsia="Times New Roman" w:hAnsi="Arial" w:cs="Arial"/>
      <w:b/>
      <w:bCs/>
      <w:sz w:val="24"/>
      <w:szCs w:val="24"/>
      <w:u w:val="single"/>
      <w:lang w:eastAsia="sk-SK"/>
    </w:rPr>
  </w:style>
  <w:style w:type="paragraph" w:styleId="Hlavika">
    <w:name w:val="header"/>
    <w:basedOn w:val="Normlny"/>
    <w:link w:val="HlavikaChar"/>
    <w:uiPriority w:val="99"/>
    <w:unhideWhenUsed/>
    <w:rsid w:val="00D173F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173FA"/>
  </w:style>
  <w:style w:type="paragraph" w:styleId="Pta">
    <w:name w:val="footer"/>
    <w:basedOn w:val="Normlny"/>
    <w:link w:val="PtaChar"/>
    <w:uiPriority w:val="99"/>
    <w:unhideWhenUsed/>
    <w:rsid w:val="00D173FA"/>
    <w:pPr>
      <w:tabs>
        <w:tab w:val="center" w:pos="4536"/>
        <w:tab w:val="right" w:pos="9072"/>
      </w:tabs>
      <w:spacing w:after="0" w:line="240" w:lineRule="auto"/>
    </w:pPr>
  </w:style>
  <w:style w:type="character" w:customStyle="1" w:styleId="PtaChar">
    <w:name w:val="Päta Char"/>
    <w:basedOn w:val="Predvolenpsmoodseku"/>
    <w:link w:val="Pta"/>
    <w:uiPriority w:val="99"/>
    <w:rsid w:val="00D173FA"/>
  </w:style>
  <w:style w:type="paragraph" w:styleId="Textbubliny">
    <w:name w:val="Balloon Text"/>
    <w:basedOn w:val="Normlny"/>
    <w:link w:val="TextbublinyChar"/>
    <w:uiPriority w:val="99"/>
    <w:semiHidden/>
    <w:unhideWhenUsed/>
    <w:rsid w:val="00521F0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21F0F"/>
    <w:rPr>
      <w:rFonts w:ascii="Segoe UI" w:hAnsi="Segoe UI" w:cs="Segoe UI"/>
      <w:sz w:val="18"/>
      <w:szCs w:val="18"/>
    </w:rPr>
  </w:style>
  <w:style w:type="paragraph" w:styleId="PredformtovanHTML">
    <w:name w:val="HTML Preformatted"/>
    <w:basedOn w:val="Normlny"/>
    <w:link w:val="PredformtovanHTMLChar"/>
    <w:uiPriority w:val="99"/>
    <w:unhideWhenUsed/>
    <w:rsid w:val="00521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521F0F"/>
    <w:rPr>
      <w:rFonts w:ascii="Courier New" w:eastAsia="Times New Roman" w:hAnsi="Courier New" w:cs="Courier New"/>
      <w:sz w:val="20"/>
      <w:szCs w:val="20"/>
      <w:lang w:eastAsia="sk-SK"/>
    </w:rPr>
  </w:style>
  <w:style w:type="character" w:customStyle="1" w:styleId="tlid-translation">
    <w:name w:val="tlid-translation"/>
    <w:basedOn w:val="Predvolenpsmoodseku"/>
    <w:rsid w:val="00521F0F"/>
  </w:style>
  <w:style w:type="paragraph" w:styleId="Zkladntext">
    <w:name w:val="Body Text"/>
    <w:basedOn w:val="Normlny"/>
    <w:link w:val="ZkladntextChar"/>
    <w:uiPriority w:val="1"/>
    <w:qFormat/>
    <w:rsid w:val="00E712B3"/>
    <w:pPr>
      <w:widowControl w:val="0"/>
      <w:autoSpaceDE w:val="0"/>
      <w:autoSpaceDN w:val="0"/>
      <w:spacing w:after="0" w:line="240" w:lineRule="auto"/>
    </w:pPr>
    <w:rPr>
      <w:rFonts w:ascii="Times New Roman" w:eastAsia="Times New Roman" w:hAnsi="Times New Roman" w:cs="Times New Roman"/>
      <w:sz w:val="28"/>
      <w:szCs w:val="28"/>
      <w:lang w:val="uk-UA"/>
    </w:rPr>
  </w:style>
  <w:style w:type="character" w:customStyle="1" w:styleId="ZkladntextChar">
    <w:name w:val="Základný text Char"/>
    <w:basedOn w:val="Predvolenpsmoodseku"/>
    <w:link w:val="Zkladntext"/>
    <w:uiPriority w:val="1"/>
    <w:rsid w:val="00E712B3"/>
    <w:rPr>
      <w:rFonts w:ascii="Times New Roman" w:eastAsia="Times New Roman" w:hAnsi="Times New Roman" w:cs="Times New Roman"/>
      <w:sz w:val="28"/>
      <w:szCs w:val="28"/>
      <w:lang w:val="uk-UA"/>
    </w:rPr>
  </w:style>
  <w:style w:type="paragraph" w:styleId="Bezriadkovania">
    <w:name w:val="No Spacing"/>
    <w:uiPriority w:val="1"/>
    <w:qFormat/>
    <w:rsid w:val="009532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75861">
      <w:bodyDiv w:val="1"/>
      <w:marLeft w:val="0"/>
      <w:marRight w:val="0"/>
      <w:marTop w:val="0"/>
      <w:marBottom w:val="0"/>
      <w:divBdr>
        <w:top w:val="none" w:sz="0" w:space="0" w:color="auto"/>
        <w:left w:val="none" w:sz="0" w:space="0" w:color="auto"/>
        <w:bottom w:val="none" w:sz="0" w:space="0" w:color="auto"/>
        <w:right w:val="none" w:sz="0" w:space="0" w:color="auto"/>
      </w:divBdr>
    </w:div>
    <w:div w:id="738140914">
      <w:bodyDiv w:val="1"/>
      <w:marLeft w:val="0"/>
      <w:marRight w:val="0"/>
      <w:marTop w:val="0"/>
      <w:marBottom w:val="0"/>
      <w:divBdr>
        <w:top w:val="none" w:sz="0" w:space="0" w:color="auto"/>
        <w:left w:val="none" w:sz="0" w:space="0" w:color="auto"/>
        <w:bottom w:val="none" w:sz="0" w:space="0" w:color="auto"/>
        <w:right w:val="none" w:sz="0" w:space="0" w:color="auto"/>
      </w:divBdr>
    </w:div>
    <w:div w:id="1728144972">
      <w:bodyDiv w:val="1"/>
      <w:marLeft w:val="0"/>
      <w:marRight w:val="0"/>
      <w:marTop w:val="0"/>
      <w:marBottom w:val="0"/>
      <w:divBdr>
        <w:top w:val="none" w:sz="0" w:space="0" w:color="auto"/>
        <w:left w:val="none" w:sz="0" w:space="0" w:color="auto"/>
        <w:bottom w:val="none" w:sz="0" w:space="0" w:color="auto"/>
        <w:right w:val="none" w:sz="0" w:space="0" w:color="auto"/>
      </w:divBdr>
    </w:div>
    <w:div w:id="175855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5311</Words>
  <Characters>30273</Characters>
  <Application>Microsoft Office Word</Application>
  <DocSecurity>4</DocSecurity>
  <Lines>252</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Táncošová, Judita</dc:creator>
  <cp:lastModifiedBy>Balajová, Lucia</cp:lastModifiedBy>
  <cp:revision>2</cp:revision>
  <cp:lastPrinted>2020-06-29T13:53:00Z</cp:lastPrinted>
  <dcterms:created xsi:type="dcterms:W3CDTF">2020-06-29T14:03:00Z</dcterms:created>
  <dcterms:modified xsi:type="dcterms:W3CDTF">2020-06-29T14:03:00Z</dcterms:modified>
</cp:coreProperties>
</file>